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546B5" w14:paraId="66DDE6C0" w14:textId="77777777">
        <w:tc>
          <w:tcPr>
            <w:tcW w:w="509" w:type="dxa"/>
          </w:tcPr>
          <w:p w14:paraId="533D1C4B" w14:textId="77777777" w:rsidR="001546B5"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A735DAF" w14:textId="77777777" w:rsidR="001546B5" w:rsidRDefault="00000000">
            <w:pPr>
              <w:pStyle w:val="affff2"/>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97.195</w:t>
            </w:r>
            <w:r>
              <w:rPr>
                <w:rFonts w:ascii="黑体" w:eastAsia="黑体" w:hAnsi="黑体"/>
                <w:sz w:val="21"/>
                <w:szCs w:val="21"/>
              </w:rPr>
              <w:fldChar w:fldCharType="end"/>
            </w:r>
            <w:bookmarkEnd w:id="0"/>
          </w:p>
        </w:tc>
      </w:tr>
      <w:tr w:rsidR="001546B5" w14:paraId="173695A8" w14:textId="77777777">
        <w:tc>
          <w:tcPr>
            <w:tcW w:w="509" w:type="dxa"/>
          </w:tcPr>
          <w:p w14:paraId="69EA4E55" w14:textId="77777777" w:rsidR="001546B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5CCBF303" w14:textId="77777777" w:rsidR="001546B5"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Q27</w:t>
            </w:r>
            <w:r>
              <w:rPr>
                <w:rFonts w:ascii="黑体" w:eastAsia="黑体" w:hAnsi="黑体"/>
                <w:sz w:val="21"/>
                <w:szCs w:val="21"/>
              </w:rPr>
              <w:fldChar w:fldCharType="end"/>
            </w:r>
            <w:bookmarkEnd w:id="1"/>
          </w:p>
        </w:tc>
      </w:tr>
    </w:tbl>
    <w:tbl>
      <w:tblPr>
        <w:tblStyle w:val="affffb"/>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546B5" w14:paraId="47CAEC3A" w14:textId="77777777">
        <w:trPr>
          <w:trHeight w:val="1128"/>
        </w:trPr>
        <w:tc>
          <w:tcPr>
            <w:tcW w:w="4990" w:type="dxa"/>
          </w:tcPr>
          <w:bookmarkStart w:id="2" w:name="_Hlk26473981"/>
          <w:p w14:paraId="24180029" w14:textId="77777777" w:rsidR="001546B5" w:rsidRDefault="00000000">
            <w:pPr>
              <w:pStyle w:val="afffff4"/>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WW</w:t>
            </w:r>
            <w:r>
              <w:fldChar w:fldCharType="end"/>
            </w:r>
            <w:bookmarkEnd w:id="3"/>
          </w:p>
        </w:tc>
      </w:tr>
    </w:tbl>
    <w:p w14:paraId="4ED543E9" w14:textId="77777777" w:rsidR="001546B5"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文物保护</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669B2F7D" w14:textId="77777777" w:rsidR="001546B5" w:rsidRDefault="00000000">
      <w:pPr>
        <w:pStyle w:val="affffffffff7"/>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6A79B330" w14:textId="77777777" w:rsidR="001546B5" w:rsidRDefault="00000000">
      <w:pPr>
        <w:pStyle w:val="affffffffff8"/>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9DC1E0A" w14:textId="77777777" w:rsidR="001546B5"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0AFA1B5" wp14:editId="5CDB6283">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794B29" w14:textId="77777777" w:rsidR="001546B5" w:rsidRDefault="001546B5">
      <w:pPr>
        <w:pStyle w:val="afffff5"/>
        <w:framePr w:w="9639" w:h="6976" w:hRule="exact" w:hSpace="0" w:vSpace="0" w:wrap="around" w:hAnchor="page" w:y="6408"/>
        <w:jc w:val="center"/>
        <w:rPr>
          <w:rFonts w:ascii="黑体" w:eastAsia="黑体" w:hAnsi="黑体" w:hint="eastAsia"/>
          <w:b w:val="0"/>
          <w:bCs w:val="0"/>
          <w:w w:val="100"/>
          <w:lang w:val="fr-FR"/>
        </w:rPr>
      </w:pPr>
    </w:p>
    <w:p w14:paraId="04454275" w14:textId="77777777" w:rsidR="001546B5"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文物建筑维修基本材料 石灰</w:t>
      </w:r>
      <w:r>
        <w:fldChar w:fldCharType="end"/>
      </w:r>
      <w:bookmarkEnd w:id="9"/>
    </w:p>
    <w:p w14:paraId="70133EF8" w14:textId="77777777" w:rsidR="001546B5" w:rsidRDefault="001546B5">
      <w:pPr>
        <w:framePr w:w="9639" w:h="6974" w:hRule="exact" w:wrap="around" w:vAnchor="page" w:hAnchor="page" w:x="1419" w:y="6408" w:anchorLock="1"/>
        <w:ind w:left="-1418"/>
      </w:pPr>
    </w:p>
    <w:p w14:paraId="2D63A056" w14:textId="77777777" w:rsidR="001546B5" w:rsidRDefault="00000000">
      <w:pPr>
        <w:pStyle w:val="afffffffd"/>
        <w:framePr w:w="9639" w:h="6974" w:hRule="exact" w:wrap="around" w:vAnchor="page" w:hAnchor="page" w:x="1419" w:y="6408" w:anchorLock="1"/>
        <w:textAlignment w:val="bottom"/>
        <w:rPr>
          <w:rFonts w:eastAsia="黑体"/>
          <w:szCs w:val="28"/>
        </w:rPr>
      </w:pPr>
      <w:r>
        <w:rPr>
          <w:rFonts w:eastAsia="黑体"/>
          <w:szCs w:val="28"/>
        </w:rPr>
        <w:t>Materials for maintenance and conservation of historic architecture — Lime</w:t>
      </w:r>
    </w:p>
    <w:p w14:paraId="620AE0FA" w14:textId="77777777" w:rsidR="001546B5" w:rsidRDefault="001546B5">
      <w:pPr>
        <w:framePr w:w="9639" w:h="6974" w:hRule="exact" w:wrap="around" w:vAnchor="page" w:hAnchor="page" w:x="1419" w:y="6408" w:anchorLock="1"/>
        <w:spacing w:line="760" w:lineRule="exact"/>
        <w:ind w:left="-1418"/>
      </w:pPr>
    </w:p>
    <w:p w14:paraId="5665B993" w14:textId="77777777" w:rsidR="001546B5" w:rsidRDefault="00000000">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0"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10"/>
    </w:p>
    <w:p w14:paraId="178D25AE" w14:textId="77777777" w:rsidR="001546B5"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CEB3F8E" w14:textId="77777777" w:rsidR="001546B5"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2026-7-16</w:t>
      </w:r>
      <w:r>
        <w:rPr>
          <w:rFonts w:hint="eastAsia"/>
          <w:sz w:val="21"/>
          <w:szCs w:val="28"/>
        </w:rPr>
        <w:t>）</w:t>
      </w:r>
      <w:r>
        <w:rPr>
          <w:sz w:val="21"/>
          <w:szCs w:val="28"/>
        </w:rPr>
        <w:fldChar w:fldCharType="end"/>
      </w:r>
      <w:bookmarkEnd w:id="12"/>
    </w:p>
    <w:p w14:paraId="07F1FF09" w14:textId="77777777" w:rsidR="001546B5"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69D1A494" w14:textId="77777777" w:rsidR="001546B5"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2AA3B754" w14:textId="77777777" w:rsidR="001546B5"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5BCEB21" w14:textId="77777777" w:rsidR="001546B5"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国家文物局</w:t>
      </w:r>
      <w:r>
        <w:rPr>
          <w:rFonts w:hAnsi="黑体"/>
          <w:w w:val="100"/>
          <w:sz w:val="28"/>
        </w:rPr>
        <w:fldChar w:fldCharType="end"/>
      </w:r>
      <w:bookmarkEnd w:id="20"/>
      <w:r>
        <w:rPr>
          <w:rFonts w:ascii="Times New Roman"/>
          <w:w w:val="100"/>
          <w:sz w:val="28"/>
          <w:szCs w:val="28"/>
        </w:rPr>
        <w:t>  </w:t>
      </w:r>
      <w:r>
        <w:rPr>
          <w:rStyle w:val="afffffffffffe"/>
          <w:rFonts w:hAnsi="黑体" w:hint="eastAsia"/>
          <w:position w:val="0"/>
        </w:rPr>
        <w:t>发</w:t>
      </w:r>
      <w:r>
        <w:rPr>
          <w:rStyle w:val="afffffffffffe"/>
          <w:rFonts w:hAnsi="黑体" w:hint="eastAsia"/>
          <w:spacing w:val="0"/>
          <w:position w:val="0"/>
        </w:rPr>
        <w:t>布</w:t>
      </w:r>
    </w:p>
    <w:p w14:paraId="1B95341F" w14:textId="77777777" w:rsidR="001546B5" w:rsidRDefault="00000000">
      <w:pPr>
        <w:rPr>
          <w:rFonts w:ascii="宋体" w:hAnsi="宋体" w:hint="eastAsia"/>
          <w:sz w:val="28"/>
          <w:szCs w:val="28"/>
        </w:rPr>
        <w:sectPr w:rsidR="001546B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75F198C" wp14:editId="46640785">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8B2ACB7" w14:textId="77777777" w:rsidR="00F64018" w:rsidRDefault="00F64018" w:rsidP="00F64018">
      <w:pPr>
        <w:pStyle w:val="afffffff"/>
        <w:spacing w:after="360"/>
        <w:rPr>
          <w:rFonts w:hint="eastAsia"/>
        </w:rPr>
      </w:pPr>
      <w:bookmarkStart w:id="21" w:name="_Toc235351572"/>
      <w:bookmarkStart w:id="22" w:name="_Toc235176782"/>
      <w:bookmarkStart w:id="23" w:name="_Toc235189480"/>
      <w:bookmarkStart w:id="24" w:name="_Toc235478369"/>
      <w:bookmarkStart w:id="25" w:name="_Toc17905"/>
      <w:bookmarkStart w:id="26" w:name="_Toc235478382"/>
      <w:bookmarkStart w:id="27" w:name="BookMark1"/>
      <w:r w:rsidRPr="00F64018">
        <w:rPr>
          <w:rFonts w:hint="eastAsia"/>
          <w:spacing w:val="320"/>
        </w:rPr>
        <w:lastRenderedPageBreak/>
        <w:t>目</w:t>
      </w:r>
      <w:r>
        <w:rPr>
          <w:rFonts w:hint="eastAsia"/>
        </w:rPr>
        <w:t>次</w:t>
      </w:r>
    </w:p>
    <w:p w14:paraId="20981DCF" w14:textId="65129520" w:rsidR="00F64018" w:rsidRPr="00F64018" w:rsidRDefault="00F64018">
      <w:pPr>
        <w:pStyle w:val="TOC1"/>
        <w:rPr>
          <w:rFonts w:asciiTheme="minorHAnsi" w:eastAsiaTheme="minorEastAsia" w:hAnsiTheme="minorHAnsi" w:cstheme="minorBidi" w:hint="eastAsia"/>
          <w:noProof/>
          <w:sz w:val="22"/>
          <w:szCs w:val="24"/>
          <w14:ligatures w14:val="standardContextual"/>
        </w:rPr>
      </w:pPr>
      <w:r w:rsidRPr="00F64018">
        <w:fldChar w:fldCharType="begin"/>
      </w:r>
      <w:r w:rsidRPr="00F64018">
        <w:instrText xml:space="preserve"> TOC \o "1-1" \h \t "标准文件_一级条标题,2,标准文件_附录一级条标题,2," </w:instrText>
      </w:r>
      <w:r w:rsidRPr="00F64018">
        <w:fldChar w:fldCharType="separate"/>
      </w:r>
      <w:hyperlink w:anchor="_Toc236040628" w:history="1">
        <w:r w:rsidRPr="00F64018">
          <w:rPr>
            <w:rStyle w:val="afffff"/>
            <w:noProof/>
          </w:rPr>
          <w:t>前言</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_Toc236040628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II</w:t>
        </w:r>
        <w:r w:rsidRPr="00F64018">
          <w:rPr>
            <w:rFonts w:hint="eastAsia"/>
            <w:noProof/>
          </w:rPr>
          <w:fldChar w:fldCharType="end"/>
        </w:r>
      </w:hyperlink>
    </w:p>
    <w:p w14:paraId="06BC63D9" w14:textId="5EED1184"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29" w:history="1">
        <w:r w:rsidRPr="00F64018">
          <w:rPr>
            <w:rStyle w:val="afffff"/>
            <w:noProof/>
          </w:rPr>
          <w:t>1</w:t>
        </w:r>
        <w:r>
          <w:rPr>
            <w:rStyle w:val="afffff"/>
            <w:noProof/>
          </w:rPr>
          <w:t xml:space="preserve"> </w:t>
        </w:r>
        <w:r w:rsidRPr="00F64018">
          <w:rPr>
            <w:rStyle w:val="afffff"/>
            <w:noProof/>
          </w:rPr>
          <w:t xml:space="preserve"> 范围</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_Toc236040629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w:t>
        </w:r>
        <w:r w:rsidRPr="00F64018">
          <w:rPr>
            <w:rFonts w:hint="eastAsia"/>
            <w:noProof/>
          </w:rPr>
          <w:fldChar w:fldCharType="end"/>
        </w:r>
      </w:hyperlink>
    </w:p>
    <w:p w14:paraId="044F208D" w14:textId="0E71EDD9"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30" w:history="1">
        <w:r w:rsidRPr="00F64018">
          <w:rPr>
            <w:rStyle w:val="afffff"/>
            <w:noProof/>
          </w:rPr>
          <w:t>2</w:t>
        </w:r>
        <w:r>
          <w:rPr>
            <w:rStyle w:val="afffff"/>
            <w:noProof/>
          </w:rPr>
          <w:t xml:space="preserve"> </w:t>
        </w:r>
        <w:r w:rsidRPr="00F64018">
          <w:rPr>
            <w:rStyle w:val="afffff"/>
            <w:noProof/>
          </w:rPr>
          <w:t xml:space="preserve"> 规范性引用文件</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_Toc236040630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w:t>
        </w:r>
        <w:r w:rsidRPr="00F64018">
          <w:rPr>
            <w:rFonts w:hint="eastAsia"/>
            <w:noProof/>
          </w:rPr>
          <w:fldChar w:fldCharType="end"/>
        </w:r>
      </w:hyperlink>
    </w:p>
    <w:p w14:paraId="6AA074D9" w14:textId="548F29E2"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31" w:history="1">
        <w:r w:rsidRPr="00F64018">
          <w:rPr>
            <w:rStyle w:val="afffff"/>
            <w:noProof/>
          </w:rPr>
          <w:t>3</w:t>
        </w:r>
        <w:r>
          <w:rPr>
            <w:rStyle w:val="afffff"/>
            <w:noProof/>
          </w:rPr>
          <w:t xml:space="preserve"> </w:t>
        </w:r>
        <w:r w:rsidRPr="00F64018">
          <w:rPr>
            <w:rStyle w:val="afffff"/>
            <w:noProof/>
          </w:rPr>
          <w:t xml:space="preserve"> 术语和定义</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_Toc236040631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w:t>
        </w:r>
        <w:r w:rsidRPr="00F64018">
          <w:rPr>
            <w:rFonts w:hint="eastAsia"/>
            <w:noProof/>
          </w:rPr>
          <w:fldChar w:fldCharType="end"/>
        </w:r>
      </w:hyperlink>
    </w:p>
    <w:p w14:paraId="28AF8871" w14:textId="0642C155"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32" w:history="1">
        <w:r w:rsidRPr="00F64018">
          <w:rPr>
            <w:rStyle w:val="afffff"/>
            <w:noProof/>
          </w:rPr>
          <w:t>4</w:t>
        </w:r>
        <w:r>
          <w:rPr>
            <w:rStyle w:val="afffff"/>
            <w:noProof/>
          </w:rPr>
          <w:t xml:space="preserve"> </w:t>
        </w:r>
        <w:r w:rsidRPr="00F64018">
          <w:rPr>
            <w:rStyle w:val="afffff"/>
            <w:noProof/>
          </w:rPr>
          <w:t xml:space="preserve"> 分类、等级和标记</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_Toc236040632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71122832" w14:textId="7BD39864"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33" w:history="1">
        <w:r w:rsidRPr="00F64018">
          <w:rPr>
            <w:rStyle w:val="afffff"/>
            <w:noProof/>
            <w14:scene3d>
              <w14:camera w14:prst="orthographicFront"/>
              <w14:lightRig w14:rig="threePt" w14:dir="t">
                <w14:rot w14:lat="0" w14:lon="0" w14:rev="0"/>
              </w14:lightRig>
            </w14:scene3d>
          </w:rPr>
          <w:t>4.1</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分类</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_Toc236040633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609CFB80" w14:textId="4D915E56"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34" w:history="1">
        <w:r w:rsidRPr="00F64018">
          <w:rPr>
            <w:rStyle w:val="afffff"/>
            <w:noProof/>
            <w14:scene3d>
              <w14:camera w14:prst="orthographicFront"/>
              <w14:lightRig w14:rig="threePt" w14:dir="t">
                <w14:rot w14:lat="0" w14:lon="0" w14:rev="0"/>
              </w14:lightRig>
            </w14:scene3d>
          </w:rPr>
          <w:t>4.2</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等级</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_Toc236040634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016948BA" w14:textId="76D3C326"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35" w:history="1">
        <w:r w:rsidRPr="00F64018">
          <w:rPr>
            <w:rStyle w:val="afffff"/>
            <w:noProof/>
            <w14:scene3d>
              <w14:camera w14:prst="orthographicFront"/>
              <w14:lightRig w14:rig="threePt" w14:dir="t">
                <w14:rot w14:lat="0" w14:lon="0" w14:rev="0"/>
              </w14:lightRig>
            </w14:scene3d>
          </w:rPr>
          <w:t>4.3</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标记</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_Toc236040635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3F17B846" w14:textId="409B7D78"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36" w:history="1">
        <w:r w:rsidRPr="00F64018">
          <w:rPr>
            <w:rStyle w:val="afffff"/>
            <w:noProof/>
          </w:rPr>
          <w:t>5</w:t>
        </w:r>
        <w:r>
          <w:rPr>
            <w:rStyle w:val="afffff"/>
            <w:noProof/>
          </w:rPr>
          <w:t xml:space="preserve"> </w:t>
        </w:r>
        <w:r w:rsidRPr="00F64018">
          <w:rPr>
            <w:rStyle w:val="afffff"/>
            <w:noProof/>
          </w:rPr>
          <w:t xml:space="preserve"> 技术要求</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_Toc236040636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0C0531D2" w14:textId="2A985E8D"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37" w:history="1">
        <w:r w:rsidRPr="00F64018">
          <w:rPr>
            <w:rStyle w:val="afffff"/>
            <w:noProof/>
            <w14:scene3d>
              <w14:camera w14:prst="orthographicFront"/>
              <w14:lightRig w14:rig="threePt" w14:dir="t">
                <w14:rot w14:lat="0" w14:lon="0" w14:rev="0"/>
              </w14:lightRig>
            </w14:scene3d>
          </w:rPr>
          <w:t>5.1</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化学成分</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_Toc236040637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2</w:t>
        </w:r>
        <w:r w:rsidRPr="00F64018">
          <w:rPr>
            <w:rFonts w:hint="eastAsia"/>
            <w:noProof/>
          </w:rPr>
          <w:fldChar w:fldCharType="end"/>
        </w:r>
      </w:hyperlink>
    </w:p>
    <w:p w14:paraId="3E5502CE" w14:textId="1FA81EF0"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38" w:history="1">
        <w:r w:rsidRPr="00F64018">
          <w:rPr>
            <w:rStyle w:val="afffff"/>
            <w:noProof/>
            <w14:scene3d>
              <w14:camera w14:prst="orthographicFront"/>
              <w14:lightRig w14:rig="threePt" w14:dir="t">
                <w14:rot w14:lat="0" w14:lon="0" w14:rev="0"/>
              </w14:lightRig>
            </w14:scene3d>
          </w:rPr>
          <w:t>5.2</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物理性质</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_Toc236040638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3</w:t>
        </w:r>
        <w:r w:rsidRPr="00F64018">
          <w:rPr>
            <w:rFonts w:hint="eastAsia"/>
            <w:noProof/>
          </w:rPr>
          <w:fldChar w:fldCharType="end"/>
        </w:r>
      </w:hyperlink>
    </w:p>
    <w:p w14:paraId="5E59778B" w14:textId="0D36D829"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39" w:history="1">
        <w:r w:rsidRPr="00F64018">
          <w:rPr>
            <w:rStyle w:val="afffff"/>
            <w:noProof/>
          </w:rPr>
          <w:t>6</w:t>
        </w:r>
        <w:r>
          <w:rPr>
            <w:rStyle w:val="afffff"/>
            <w:noProof/>
          </w:rPr>
          <w:t xml:space="preserve"> </w:t>
        </w:r>
        <w:r w:rsidRPr="00F64018">
          <w:rPr>
            <w:rStyle w:val="afffff"/>
            <w:noProof/>
          </w:rPr>
          <w:t xml:space="preserve"> 检验方法</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_Toc236040639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3</w:t>
        </w:r>
        <w:r w:rsidRPr="00F64018">
          <w:rPr>
            <w:rFonts w:hint="eastAsia"/>
            <w:noProof/>
          </w:rPr>
          <w:fldChar w:fldCharType="end"/>
        </w:r>
      </w:hyperlink>
    </w:p>
    <w:p w14:paraId="294C001D" w14:textId="0836E737"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40" w:history="1">
        <w:r w:rsidRPr="00F64018">
          <w:rPr>
            <w:rStyle w:val="afffff"/>
            <w:noProof/>
          </w:rPr>
          <w:t>7</w:t>
        </w:r>
        <w:r>
          <w:rPr>
            <w:rStyle w:val="afffff"/>
            <w:noProof/>
          </w:rPr>
          <w:t xml:space="preserve"> </w:t>
        </w:r>
        <w:r w:rsidRPr="00F64018">
          <w:rPr>
            <w:rStyle w:val="afffff"/>
            <w:noProof/>
          </w:rPr>
          <w:t xml:space="preserve"> 检验规则</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_Toc236040640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4</w:t>
        </w:r>
        <w:r w:rsidRPr="00F64018">
          <w:rPr>
            <w:rFonts w:hint="eastAsia"/>
            <w:noProof/>
          </w:rPr>
          <w:fldChar w:fldCharType="end"/>
        </w:r>
      </w:hyperlink>
    </w:p>
    <w:p w14:paraId="63AD3299" w14:textId="35B04440"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1" w:history="1">
        <w:r w:rsidRPr="00F64018">
          <w:rPr>
            <w:rStyle w:val="afffff"/>
            <w:noProof/>
            <w14:scene3d>
              <w14:camera w14:prst="orthographicFront"/>
              <w14:lightRig w14:rig="threePt" w14:dir="t">
                <w14:rot w14:lat="0" w14:lon="0" w14:rev="0"/>
              </w14:lightRig>
            </w14:scene3d>
          </w:rPr>
          <w:t>7.1</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检验分类</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_Toc236040641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4</w:t>
        </w:r>
        <w:r w:rsidRPr="00F64018">
          <w:rPr>
            <w:rFonts w:hint="eastAsia"/>
            <w:noProof/>
          </w:rPr>
          <w:fldChar w:fldCharType="end"/>
        </w:r>
      </w:hyperlink>
    </w:p>
    <w:p w14:paraId="067AFE2A" w14:textId="447831CA"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2" w:history="1">
        <w:r w:rsidRPr="00F64018">
          <w:rPr>
            <w:rStyle w:val="afffff"/>
            <w:noProof/>
            <w14:scene3d>
              <w14:camera w14:prst="orthographicFront"/>
              <w14:lightRig w14:rig="threePt" w14:dir="t">
                <w14:rot w14:lat="0" w14:lon="0" w14:rev="0"/>
              </w14:lightRig>
            </w14:scene3d>
          </w:rPr>
          <w:t>7.2</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编号</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_Toc236040642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4</w:t>
        </w:r>
        <w:r w:rsidRPr="00F64018">
          <w:rPr>
            <w:rFonts w:hint="eastAsia"/>
            <w:noProof/>
          </w:rPr>
          <w:fldChar w:fldCharType="end"/>
        </w:r>
      </w:hyperlink>
    </w:p>
    <w:p w14:paraId="377537EC" w14:textId="0FE96B6F"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3" w:history="1">
        <w:r w:rsidRPr="00F64018">
          <w:rPr>
            <w:rStyle w:val="afffff"/>
            <w:noProof/>
            <w14:scene3d>
              <w14:camera w14:prst="orthographicFront"/>
              <w14:lightRig w14:rig="threePt" w14:dir="t">
                <w14:rot w14:lat="0" w14:lon="0" w14:rev="0"/>
              </w14:lightRig>
            </w14:scene3d>
          </w:rPr>
          <w:t>7.3</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取样</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_Toc236040643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4</w:t>
        </w:r>
        <w:r w:rsidRPr="00F64018">
          <w:rPr>
            <w:rFonts w:hint="eastAsia"/>
            <w:noProof/>
          </w:rPr>
          <w:fldChar w:fldCharType="end"/>
        </w:r>
      </w:hyperlink>
    </w:p>
    <w:p w14:paraId="26EF2816" w14:textId="634C71A7"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4" w:history="1">
        <w:r w:rsidRPr="00F64018">
          <w:rPr>
            <w:rStyle w:val="afffff"/>
            <w:noProof/>
            <w14:scene3d>
              <w14:camera w14:prst="orthographicFront"/>
              <w14:lightRig w14:rig="threePt" w14:dir="t">
                <w14:rot w14:lat="0" w14:lon="0" w14:rev="0"/>
              </w14:lightRig>
            </w14:scene3d>
          </w:rPr>
          <w:t>7.4</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判定规则</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_Toc236040644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4</w:t>
        </w:r>
        <w:r w:rsidRPr="00F64018">
          <w:rPr>
            <w:rFonts w:hint="eastAsia"/>
            <w:noProof/>
          </w:rPr>
          <w:fldChar w:fldCharType="end"/>
        </w:r>
      </w:hyperlink>
    </w:p>
    <w:p w14:paraId="3FE1952E" w14:textId="3D47EBDB"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45" w:history="1">
        <w:r w:rsidRPr="00F64018">
          <w:rPr>
            <w:rStyle w:val="afffff"/>
            <w:rFonts w:hAnsi="黑体"/>
            <w:noProof/>
          </w:rPr>
          <w:t>8</w:t>
        </w:r>
        <w:r>
          <w:rPr>
            <w:rStyle w:val="afffff"/>
            <w:rFonts w:hAnsi="黑体" w:hint="eastAsia"/>
            <w:noProof/>
          </w:rPr>
          <w:t xml:space="preserve"> </w:t>
        </w:r>
        <w:r w:rsidRPr="00F64018">
          <w:rPr>
            <w:rStyle w:val="afffff"/>
            <w:rFonts w:hAnsi="黑体"/>
            <w:noProof/>
          </w:rPr>
          <w:t xml:space="preserve"> 标志、包装、质量证明书</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_Toc236040645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5</w:t>
        </w:r>
        <w:r w:rsidRPr="00F64018">
          <w:rPr>
            <w:rFonts w:hint="eastAsia"/>
            <w:noProof/>
          </w:rPr>
          <w:fldChar w:fldCharType="end"/>
        </w:r>
      </w:hyperlink>
    </w:p>
    <w:p w14:paraId="4C24E099" w14:textId="2F80FBCC"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6" w:history="1">
        <w:r w:rsidRPr="00F64018">
          <w:rPr>
            <w:rStyle w:val="afffff"/>
            <w:noProof/>
            <w14:scene3d>
              <w14:camera w14:prst="orthographicFront"/>
              <w14:lightRig w14:rig="threePt" w14:dir="t">
                <w14:rot w14:lat="0" w14:lon="0" w14:rev="0"/>
              </w14:lightRig>
            </w14:scene3d>
          </w:rPr>
          <w:t>8.1</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标志</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_Toc236040646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5</w:t>
        </w:r>
        <w:r w:rsidRPr="00F64018">
          <w:rPr>
            <w:rFonts w:hint="eastAsia"/>
            <w:noProof/>
          </w:rPr>
          <w:fldChar w:fldCharType="end"/>
        </w:r>
      </w:hyperlink>
    </w:p>
    <w:p w14:paraId="3DC93416" w14:textId="2717835C"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7" w:history="1">
        <w:r w:rsidRPr="00F64018">
          <w:rPr>
            <w:rStyle w:val="afffff"/>
            <w:noProof/>
            <w14:scene3d>
              <w14:camera w14:prst="orthographicFront"/>
              <w14:lightRig w14:rig="threePt" w14:dir="t">
                <w14:rot w14:lat="0" w14:lon="0" w14:rev="0"/>
              </w14:lightRig>
            </w14:scene3d>
          </w:rPr>
          <w:t>8.2</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包装</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_Toc236040647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5</w:t>
        </w:r>
        <w:r w:rsidRPr="00F64018">
          <w:rPr>
            <w:rFonts w:hint="eastAsia"/>
            <w:noProof/>
          </w:rPr>
          <w:fldChar w:fldCharType="end"/>
        </w:r>
      </w:hyperlink>
    </w:p>
    <w:p w14:paraId="6ADFF60C" w14:textId="57414ACC"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48" w:history="1">
        <w:r w:rsidRPr="00F64018">
          <w:rPr>
            <w:rStyle w:val="afffff"/>
            <w:noProof/>
            <w14:scene3d>
              <w14:camera w14:prst="orthographicFront"/>
              <w14:lightRig w14:rig="threePt" w14:dir="t">
                <w14:rot w14:lat="0" w14:lon="0" w14:rev="0"/>
              </w14:lightRig>
            </w14:scene3d>
          </w:rPr>
          <w:t>8.3</w:t>
        </w:r>
        <w:r>
          <w:rPr>
            <w:rStyle w:val="afffff"/>
            <w:noProof/>
            <w14:scene3d>
              <w14:camera w14:prst="orthographicFront"/>
              <w14:lightRig w14:rig="threePt" w14:dir="t">
                <w14:rot w14:lat="0" w14:lon="0" w14:rev="0"/>
              </w14:lightRig>
            </w14:scene3d>
          </w:rPr>
          <w:t xml:space="preserve"> </w:t>
        </w:r>
        <w:r w:rsidRPr="00F64018">
          <w:rPr>
            <w:rStyle w:val="afffff"/>
            <w:noProof/>
          </w:rPr>
          <w:t xml:space="preserve"> 质量说明书</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_Toc236040648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5</w:t>
        </w:r>
        <w:r w:rsidRPr="00F64018">
          <w:rPr>
            <w:rFonts w:hint="eastAsia"/>
            <w:noProof/>
          </w:rPr>
          <w:fldChar w:fldCharType="end"/>
        </w:r>
      </w:hyperlink>
    </w:p>
    <w:p w14:paraId="2CEF2432" w14:textId="53D0B0EE"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49" w:history="1">
        <w:r w:rsidRPr="00F64018">
          <w:rPr>
            <w:rStyle w:val="afffff"/>
            <w:noProof/>
          </w:rPr>
          <w:t>9</w:t>
        </w:r>
        <w:r>
          <w:rPr>
            <w:rStyle w:val="afffff"/>
            <w:noProof/>
          </w:rPr>
          <w:t xml:space="preserve"> </w:t>
        </w:r>
        <w:r w:rsidRPr="00F64018">
          <w:rPr>
            <w:rStyle w:val="afffff"/>
            <w:noProof/>
          </w:rPr>
          <w:t xml:space="preserve"> 运输和储存</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_Toc236040649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5</w:t>
        </w:r>
        <w:r w:rsidRPr="00F64018">
          <w:rPr>
            <w:rFonts w:hint="eastAsia"/>
            <w:noProof/>
          </w:rPr>
          <w:fldChar w:fldCharType="end"/>
        </w:r>
      </w:hyperlink>
    </w:p>
    <w:p w14:paraId="6D4C5320" w14:textId="524577D5"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50" w:history="1">
        <w:r w:rsidRPr="00F64018">
          <w:rPr>
            <w:rStyle w:val="afffff"/>
            <w:noProof/>
          </w:rPr>
          <w:t>附录A（资料性）</w:t>
        </w:r>
        <w:r>
          <w:rPr>
            <w:rStyle w:val="afffff"/>
            <w:noProof/>
          </w:rPr>
          <w:t xml:space="preserve"> </w:t>
        </w:r>
        <w:r w:rsidRPr="00F64018">
          <w:rPr>
            <w:rStyle w:val="afffff"/>
            <w:noProof/>
          </w:rPr>
          <w:t xml:space="preserve"> 文物建筑常见的各种灰浆及其配合比、制作要点</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_Toc236040650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6</w:t>
        </w:r>
        <w:r w:rsidRPr="00F64018">
          <w:rPr>
            <w:rFonts w:hint="eastAsia"/>
            <w:noProof/>
          </w:rPr>
          <w:fldChar w:fldCharType="end"/>
        </w:r>
      </w:hyperlink>
    </w:p>
    <w:p w14:paraId="241DDEF9" w14:textId="0265C7AA"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51" w:history="1">
        <w:r w:rsidRPr="00F64018">
          <w:rPr>
            <w:rStyle w:val="afffff"/>
            <w:noProof/>
          </w:rPr>
          <w:t>附录B（资料性）</w:t>
        </w:r>
        <w:r>
          <w:rPr>
            <w:rStyle w:val="afffff"/>
            <w:noProof/>
          </w:rPr>
          <w:t xml:space="preserve"> </w:t>
        </w:r>
        <w:r w:rsidRPr="00F64018">
          <w:rPr>
            <w:rStyle w:val="afffff"/>
            <w:noProof/>
          </w:rPr>
          <w:t xml:space="preserve"> 烧制文物建筑维修用石灰常见的原材料</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_Toc236040651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28FFC31C" w14:textId="20CA32F6"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2" w:history="1">
        <w:r w:rsidRPr="00F64018">
          <w:rPr>
            <w:rStyle w:val="afffff"/>
            <w:noProof/>
          </w:rPr>
          <w:t>B.1</w:t>
        </w:r>
        <w:r>
          <w:rPr>
            <w:rStyle w:val="afffff"/>
            <w:noProof/>
          </w:rPr>
          <w:t xml:space="preserve"> </w:t>
        </w:r>
        <w:r w:rsidRPr="00F64018">
          <w:rPr>
            <w:rStyle w:val="afffff"/>
            <w:noProof/>
          </w:rPr>
          <w:t xml:space="preserve"> 石灰石（石灰岩）</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_Toc236040652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76ECDC0A" w14:textId="0AE0B05E"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3" w:history="1">
        <w:r w:rsidRPr="00F64018">
          <w:rPr>
            <w:rStyle w:val="afffff"/>
            <w:noProof/>
          </w:rPr>
          <w:t>B.2</w:t>
        </w:r>
        <w:r>
          <w:rPr>
            <w:rStyle w:val="afffff"/>
            <w:noProof/>
          </w:rPr>
          <w:t xml:space="preserve"> </w:t>
        </w:r>
        <w:r w:rsidRPr="00F64018">
          <w:rPr>
            <w:rStyle w:val="afffff"/>
            <w:noProof/>
          </w:rPr>
          <w:t xml:space="preserve"> 泥灰岩</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_Toc236040653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77C267C9" w14:textId="25564F22"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4" w:history="1">
        <w:r w:rsidRPr="00F64018">
          <w:rPr>
            <w:rStyle w:val="afffff"/>
            <w:noProof/>
          </w:rPr>
          <w:t>B.3</w:t>
        </w:r>
        <w:r>
          <w:rPr>
            <w:rStyle w:val="afffff"/>
            <w:noProof/>
          </w:rPr>
          <w:t xml:space="preserve"> </w:t>
        </w:r>
        <w:r w:rsidRPr="00F64018">
          <w:rPr>
            <w:rStyle w:val="afffff"/>
            <w:noProof/>
          </w:rPr>
          <w:t xml:space="preserve"> 泥质灰岩</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_Toc236040654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78148978" w14:textId="6D374E4D"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5" w:history="1">
        <w:r w:rsidRPr="00F64018">
          <w:rPr>
            <w:rStyle w:val="afffff"/>
            <w:noProof/>
          </w:rPr>
          <w:t>B.4</w:t>
        </w:r>
        <w:r>
          <w:rPr>
            <w:rStyle w:val="afffff"/>
            <w:noProof/>
          </w:rPr>
          <w:t xml:space="preserve"> </w:t>
        </w:r>
        <w:r w:rsidRPr="00F64018">
          <w:rPr>
            <w:rStyle w:val="afffff"/>
            <w:noProof/>
          </w:rPr>
          <w:t xml:space="preserve"> 牡蛎壳</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_Toc236040655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46EABFBF" w14:textId="60DAE5BA"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6" w:history="1">
        <w:r w:rsidRPr="00F64018">
          <w:rPr>
            <w:rStyle w:val="afffff"/>
            <w:noProof/>
          </w:rPr>
          <w:t>B.5</w:t>
        </w:r>
        <w:r>
          <w:rPr>
            <w:rStyle w:val="afffff"/>
            <w:noProof/>
          </w:rPr>
          <w:t xml:space="preserve"> </w:t>
        </w:r>
        <w:r w:rsidRPr="00F64018">
          <w:rPr>
            <w:rStyle w:val="afffff"/>
            <w:noProof/>
          </w:rPr>
          <w:t xml:space="preserve"> 白垩</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_Toc236040656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36CAE5AB" w14:textId="2F13D873" w:rsidR="00F64018" w:rsidRPr="00F64018" w:rsidRDefault="00F64018">
      <w:pPr>
        <w:pStyle w:val="TOC2"/>
        <w:rPr>
          <w:rFonts w:asciiTheme="minorHAnsi" w:eastAsiaTheme="minorEastAsia" w:hAnsiTheme="minorHAnsi" w:cstheme="minorBidi" w:hint="eastAsia"/>
          <w:noProof/>
          <w:sz w:val="22"/>
          <w:szCs w:val="24"/>
          <w14:ligatures w14:val="standardContextual"/>
        </w:rPr>
      </w:pPr>
      <w:hyperlink w:anchor="_Toc236040657" w:history="1">
        <w:r w:rsidRPr="00F64018">
          <w:rPr>
            <w:rStyle w:val="afffff"/>
            <w:noProof/>
          </w:rPr>
          <w:t>B.6</w:t>
        </w:r>
        <w:r>
          <w:rPr>
            <w:rStyle w:val="afffff"/>
            <w:noProof/>
          </w:rPr>
          <w:t xml:space="preserve"> </w:t>
        </w:r>
        <w:r w:rsidRPr="00F64018">
          <w:rPr>
            <w:rStyle w:val="afffff"/>
            <w:noProof/>
          </w:rPr>
          <w:t xml:space="preserve"> 电石渣</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_Toc236040657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11</w:t>
        </w:r>
        <w:r w:rsidRPr="00F64018">
          <w:rPr>
            <w:rFonts w:hint="eastAsia"/>
            <w:noProof/>
          </w:rPr>
          <w:fldChar w:fldCharType="end"/>
        </w:r>
      </w:hyperlink>
    </w:p>
    <w:p w14:paraId="20D99E73" w14:textId="6D667FD8" w:rsidR="00F64018" w:rsidRPr="00F64018" w:rsidRDefault="00F64018">
      <w:pPr>
        <w:pStyle w:val="TOC1"/>
        <w:rPr>
          <w:rFonts w:asciiTheme="minorHAnsi" w:eastAsiaTheme="minorEastAsia" w:hAnsiTheme="minorHAnsi" w:cstheme="minorBidi" w:hint="eastAsia"/>
          <w:noProof/>
          <w:sz w:val="22"/>
          <w:szCs w:val="24"/>
          <w14:ligatures w14:val="standardContextual"/>
        </w:rPr>
      </w:pPr>
      <w:hyperlink w:anchor="_Toc236040658" w:history="1">
        <w:r w:rsidRPr="00F64018">
          <w:rPr>
            <w:rStyle w:val="afffff"/>
            <w:noProof/>
          </w:rPr>
          <w:t>参考文献</w:t>
        </w:r>
        <w:r w:rsidRPr="00F64018">
          <w:rPr>
            <w:rFonts w:hint="eastAsia"/>
            <w:noProof/>
          </w:rPr>
          <w:tab/>
        </w:r>
        <w:r w:rsidRPr="00F64018">
          <w:rPr>
            <w:rFonts w:hint="eastAsia"/>
            <w:noProof/>
          </w:rPr>
          <w:fldChar w:fldCharType="begin"/>
        </w:r>
        <w:r w:rsidRPr="00F64018">
          <w:rPr>
            <w:rFonts w:hint="eastAsia"/>
            <w:noProof/>
          </w:rPr>
          <w:instrText xml:space="preserve"> </w:instrText>
        </w:r>
        <w:r w:rsidRPr="00F64018">
          <w:rPr>
            <w:noProof/>
          </w:rPr>
          <w:instrText>PAGEREF _Toc236040658 \h</w:instrText>
        </w:r>
        <w:r w:rsidRPr="00F64018">
          <w:rPr>
            <w:rFonts w:hint="eastAsia"/>
            <w:noProof/>
          </w:rPr>
          <w:instrText xml:space="preserve"> </w:instrText>
        </w:r>
        <w:r w:rsidRPr="00F64018">
          <w:rPr>
            <w:rFonts w:hint="eastAsia"/>
            <w:noProof/>
          </w:rPr>
        </w:r>
        <w:r w:rsidRPr="00F64018">
          <w:rPr>
            <w:rFonts w:hint="eastAsia"/>
            <w:noProof/>
          </w:rPr>
          <w:fldChar w:fldCharType="separate"/>
        </w:r>
        <w:r w:rsidRPr="00F64018">
          <w:rPr>
            <w:noProof/>
          </w:rPr>
          <w:t>12</w:t>
        </w:r>
        <w:r w:rsidRPr="00F64018">
          <w:rPr>
            <w:rFonts w:hint="eastAsia"/>
            <w:noProof/>
          </w:rPr>
          <w:fldChar w:fldCharType="end"/>
        </w:r>
      </w:hyperlink>
    </w:p>
    <w:p w14:paraId="79C556F0" w14:textId="57A066A3" w:rsidR="00F64018" w:rsidRPr="00F64018" w:rsidRDefault="00F64018" w:rsidP="00F64018">
      <w:pPr>
        <w:pStyle w:val="afffffff"/>
        <w:spacing w:after="360"/>
        <w:sectPr w:rsidR="00F64018" w:rsidRPr="00F64018" w:rsidSect="00F64018">
          <w:headerReference w:type="default" r:id="rId16"/>
          <w:footerReference w:type="default" r:id="rId17"/>
          <w:pgSz w:w="11906" w:h="16838"/>
          <w:pgMar w:top="1928" w:right="1134" w:bottom="1134" w:left="1134" w:header="1418" w:footer="1134" w:gutter="284"/>
          <w:pgNumType w:fmt="upperRoman" w:start="1"/>
          <w:cols w:space="425"/>
          <w:formProt w:val="0"/>
          <w:docGrid w:linePitch="312"/>
        </w:sectPr>
      </w:pPr>
      <w:r w:rsidRPr="00F64018">
        <w:fldChar w:fldCharType="end"/>
      </w:r>
    </w:p>
    <w:p w14:paraId="2A3A2A81" w14:textId="77777777" w:rsidR="001546B5" w:rsidRDefault="00000000">
      <w:pPr>
        <w:pStyle w:val="a6"/>
        <w:spacing w:before="560" w:after="360"/>
      </w:pPr>
      <w:bookmarkStart w:id="28" w:name="BookMark2"/>
      <w:bookmarkStart w:id="29" w:name="_Toc236040628"/>
      <w:bookmarkEnd w:id="27"/>
      <w:r>
        <w:rPr>
          <w:rFonts w:hint="eastAsia"/>
          <w:spacing w:val="320"/>
        </w:rPr>
        <w:lastRenderedPageBreak/>
        <w:t>前</w:t>
      </w:r>
      <w:r>
        <w:rPr>
          <w:rFonts w:hint="eastAsia"/>
        </w:rPr>
        <w:t>言</w:t>
      </w:r>
      <w:bookmarkEnd w:id="21"/>
      <w:bookmarkEnd w:id="22"/>
      <w:bookmarkEnd w:id="23"/>
      <w:bookmarkEnd w:id="24"/>
      <w:bookmarkEnd w:id="25"/>
      <w:bookmarkEnd w:id="26"/>
      <w:bookmarkEnd w:id="29"/>
    </w:p>
    <w:p w14:paraId="147D6C82" w14:textId="77777777" w:rsidR="001546B5" w:rsidRDefault="00000000">
      <w:pPr>
        <w:pStyle w:val="afffffa"/>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14:paraId="2AB8824E" w14:textId="77777777" w:rsidR="001546B5" w:rsidRDefault="00000000">
      <w:pPr>
        <w:pStyle w:val="afffffa"/>
        <w:ind w:firstLine="420"/>
      </w:pPr>
      <w:r>
        <w:rPr>
          <w:rFonts w:hint="eastAsia"/>
        </w:rPr>
        <w:t>本文件是《文物建筑维修基本材料》系列标准之一，该系列已发布以下标准：</w:t>
      </w:r>
    </w:p>
    <w:p w14:paraId="036BC454" w14:textId="77777777" w:rsidR="001546B5" w:rsidRDefault="00000000">
      <w:pPr>
        <w:pStyle w:val="afffffa"/>
        <w:ind w:firstLine="420"/>
      </w:pPr>
      <w:r>
        <w:rPr>
          <w:rFonts w:hint="eastAsia"/>
        </w:rPr>
        <w:t>——文物建筑维修基本材料</w:t>
      </w:r>
      <w:r>
        <w:rPr>
          <w:rFonts w:hint="eastAsia"/>
        </w:rPr>
        <w:t xml:space="preserve">  </w:t>
      </w:r>
      <w:r>
        <w:rPr>
          <w:rFonts w:hint="eastAsia"/>
        </w:rPr>
        <w:t>青砖</w:t>
      </w:r>
    </w:p>
    <w:p w14:paraId="585783C2" w14:textId="77777777" w:rsidR="001546B5" w:rsidRDefault="00000000">
      <w:pPr>
        <w:pStyle w:val="afffffa"/>
        <w:ind w:firstLine="420"/>
      </w:pPr>
      <w:r>
        <w:rPr>
          <w:rFonts w:hint="eastAsia"/>
        </w:rPr>
        <w:t>——文物建筑维修基本材料</w:t>
      </w:r>
      <w:r>
        <w:rPr>
          <w:rFonts w:hint="eastAsia"/>
        </w:rPr>
        <w:t xml:space="preserve">  </w:t>
      </w:r>
      <w:r>
        <w:rPr>
          <w:rFonts w:hint="eastAsia"/>
        </w:rPr>
        <w:t>青瓦</w:t>
      </w:r>
    </w:p>
    <w:p w14:paraId="3066A0FD" w14:textId="77777777" w:rsidR="001546B5" w:rsidRDefault="00000000">
      <w:pPr>
        <w:pStyle w:val="afffffa"/>
        <w:ind w:firstLine="420"/>
      </w:pPr>
      <w:r>
        <w:rPr>
          <w:rFonts w:hint="eastAsia"/>
        </w:rPr>
        <w:t>——文物建筑维修基本材料</w:t>
      </w:r>
      <w:r>
        <w:rPr>
          <w:rFonts w:hint="eastAsia"/>
        </w:rPr>
        <w:t xml:space="preserve">  </w:t>
      </w:r>
      <w:r>
        <w:rPr>
          <w:rFonts w:hint="eastAsia"/>
        </w:rPr>
        <w:t>木材</w:t>
      </w:r>
    </w:p>
    <w:p w14:paraId="6C3AD8E2" w14:textId="77777777" w:rsidR="001546B5" w:rsidRDefault="00000000">
      <w:pPr>
        <w:pStyle w:val="afffffa"/>
        <w:ind w:firstLine="420"/>
      </w:pPr>
      <w:r>
        <w:rPr>
          <w:rFonts w:hint="eastAsia"/>
        </w:rPr>
        <w:t>——文物建筑维修基本材料</w:t>
      </w:r>
      <w:r>
        <w:rPr>
          <w:rFonts w:hint="eastAsia"/>
        </w:rPr>
        <w:t xml:space="preserve">  </w:t>
      </w:r>
      <w:r>
        <w:rPr>
          <w:rFonts w:hint="eastAsia"/>
        </w:rPr>
        <w:t>石材</w:t>
      </w:r>
    </w:p>
    <w:p w14:paraId="289F412D" w14:textId="77777777" w:rsidR="001546B5" w:rsidRDefault="00000000">
      <w:pPr>
        <w:pStyle w:val="afffffa"/>
        <w:ind w:firstLine="420"/>
      </w:pPr>
      <w:r>
        <w:rPr>
          <w:rFonts w:hint="eastAsia"/>
        </w:rPr>
        <w:t>请注意本文件的某些内容可能涉及专利。本文件的发布机构不承担识别专利的责任。</w:t>
      </w:r>
    </w:p>
    <w:p w14:paraId="0094248F" w14:textId="77777777" w:rsidR="001546B5" w:rsidRDefault="00000000">
      <w:pPr>
        <w:pStyle w:val="afffffa"/>
        <w:ind w:firstLine="420"/>
      </w:pPr>
      <w:r>
        <w:rPr>
          <w:rFonts w:hint="eastAsia"/>
        </w:rPr>
        <w:t>本文件由国家文物局提出。</w:t>
      </w:r>
    </w:p>
    <w:p w14:paraId="4E4B20D2" w14:textId="77777777" w:rsidR="001546B5" w:rsidRDefault="00000000">
      <w:pPr>
        <w:pStyle w:val="afffffa"/>
        <w:ind w:firstLine="420"/>
      </w:pPr>
      <w:r>
        <w:rPr>
          <w:rFonts w:hint="eastAsia"/>
        </w:rPr>
        <w:t>本文件由</w:t>
      </w:r>
      <w:r>
        <w:t>全国文物保护标准化技术委员会（</w:t>
      </w:r>
      <w:r>
        <w:t>SAC/TC 289</w:t>
      </w:r>
      <w:r>
        <w:t>）</w:t>
      </w:r>
      <w:r>
        <w:rPr>
          <w:rFonts w:hint="eastAsia"/>
        </w:rPr>
        <w:t>归口。</w:t>
      </w:r>
    </w:p>
    <w:p w14:paraId="3336EBD6" w14:textId="77777777" w:rsidR="001546B5" w:rsidRDefault="00000000">
      <w:pPr>
        <w:pStyle w:val="afffffa"/>
        <w:ind w:firstLine="420"/>
      </w:pPr>
      <w:r>
        <w:rPr>
          <w:rFonts w:hint="eastAsia"/>
        </w:rPr>
        <w:t>本文件起草单位：</w:t>
      </w:r>
    </w:p>
    <w:p w14:paraId="5D0243FC" w14:textId="77777777" w:rsidR="001546B5" w:rsidRDefault="00000000">
      <w:pPr>
        <w:pStyle w:val="afffffa"/>
        <w:ind w:firstLine="420"/>
      </w:pPr>
      <w:r>
        <w:rPr>
          <w:rFonts w:hint="eastAsia"/>
        </w:rPr>
        <w:t>本文件主要起草人：</w:t>
      </w:r>
    </w:p>
    <w:p w14:paraId="3AF7132F" w14:textId="77777777" w:rsidR="001546B5" w:rsidRDefault="001546B5">
      <w:pPr>
        <w:pStyle w:val="afffffa"/>
        <w:ind w:firstLine="420"/>
      </w:pPr>
    </w:p>
    <w:p w14:paraId="33A7B67C" w14:textId="77777777" w:rsidR="001546B5" w:rsidRDefault="001546B5">
      <w:pPr>
        <w:pStyle w:val="afffffa"/>
        <w:ind w:firstLine="420"/>
        <w:sectPr w:rsidR="001546B5">
          <w:pgSz w:w="11906" w:h="16838"/>
          <w:pgMar w:top="1928" w:right="1134" w:bottom="1134" w:left="1134" w:header="1418" w:footer="1134" w:gutter="284"/>
          <w:pgNumType w:fmt="upperRoman"/>
          <w:cols w:space="425"/>
          <w:formProt w:val="0"/>
          <w:docGrid w:linePitch="312"/>
        </w:sectPr>
      </w:pPr>
    </w:p>
    <w:p w14:paraId="441086AB" w14:textId="77777777" w:rsidR="001546B5" w:rsidRDefault="001546B5">
      <w:pPr>
        <w:spacing w:line="20" w:lineRule="exact"/>
        <w:jc w:val="center"/>
        <w:rPr>
          <w:rFonts w:ascii="黑体" w:eastAsia="黑体" w:hAnsi="黑体" w:hint="eastAsia"/>
          <w:sz w:val="32"/>
          <w:szCs w:val="32"/>
        </w:rPr>
      </w:pPr>
      <w:bookmarkStart w:id="30" w:name="BookMark4"/>
      <w:bookmarkEnd w:id="28"/>
    </w:p>
    <w:p w14:paraId="490B1CDF" w14:textId="77777777" w:rsidR="001546B5" w:rsidRDefault="001546B5">
      <w:pPr>
        <w:spacing w:line="20" w:lineRule="exact"/>
        <w:jc w:val="center"/>
        <w:rPr>
          <w:rFonts w:ascii="黑体" w:eastAsia="黑体" w:hAnsi="黑体" w:hint="eastAsia"/>
          <w:sz w:val="32"/>
          <w:szCs w:val="32"/>
        </w:rPr>
      </w:pPr>
    </w:p>
    <w:bookmarkStart w:id="31" w:name="NEW_STAND_NAME" w:displacedByCustomXml="next"/>
    <w:sdt>
      <w:sdtPr>
        <w:tag w:val="NEW_STAND_NAME"/>
        <w:id w:val="595910757"/>
        <w:lock w:val="sdtLocked"/>
        <w:placeholder>
          <w:docPart w:val="E290CEF966B24CAA884DCA4DDE5927B3"/>
        </w:placeholder>
      </w:sdtPr>
      <w:sdtContent>
        <w:p w14:paraId="4A5F6D2E" w14:textId="77777777" w:rsidR="001546B5" w:rsidRDefault="00000000">
          <w:pPr>
            <w:pStyle w:val="afffffffffd"/>
            <w:spacing w:beforeLines="100" w:before="240" w:afterLines="220" w:after="528"/>
            <w:rPr>
              <w:rFonts w:hint="eastAsia"/>
            </w:rPr>
          </w:pPr>
          <w:r>
            <w:rPr>
              <w:rFonts w:hint="eastAsia"/>
            </w:rPr>
            <w:t>文物建筑维修基本材料 石灰</w:t>
          </w:r>
        </w:p>
      </w:sdtContent>
    </w:sdt>
    <w:p w14:paraId="49EC5334" w14:textId="77777777" w:rsidR="001546B5" w:rsidRDefault="00000000">
      <w:pPr>
        <w:pStyle w:val="affc"/>
        <w:spacing w:before="240" w:after="240"/>
      </w:pPr>
      <w:bookmarkStart w:id="32" w:name="_Toc24884211"/>
      <w:bookmarkStart w:id="33" w:name="_Toc24884218"/>
      <w:bookmarkStart w:id="34" w:name="_Toc26986771"/>
      <w:bookmarkStart w:id="35" w:name="_Toc17233333"/>
      <w:bookmarkStart w:id="36" w:name="_Toc26648465"/>
      <w:bookmarkStart w:id="37" w:name="_Toc235351574"/>
      <w:bookmarkStart w:id="38" w:name="_Toc235478383"/>
      <w:bookmarkStart w:id="39" w:name="_Toc97195091"/>
      <w:bookmarkStart w:id="40" w:name="_Toc26986530"/>
      <w:bookmarkStart w:id="41" w:name="_Toc26718930"/>
      <w:bookmarkStart w:id="42" w:name="_Toc235189482"/>
      <w:bookmarkStart w:id="43" w:name="_Toc16095"/>
      <w:bookmarkStart w:id="44" w:name="_Toc17233325"/>
      <w:bookmarkStart w:id="45" w:name="_Toc235478370"/>
      <w:bookmarkStart w:id="46" w:name="_Toc235176784"/>
      <w:bookmarkStart w:id="47" w:name="_Toc236040629"/>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A40D566" w14:textId="77777777" w:rsidR="001546B5" w:rsidRDefault="00000000">
      <w:pPr>
        <w:pStyle w:val="afffffa"/>
        <w:ind w:firstLine="420"/>
      </w:pPr>
      <w:bookmarkStart w:id="48" w:name="_Toc17233326"/>
      <w:bookmarkStart w:id="49" w:name="_Toc17233334"/>
      <w:bookmarkStart w:id="50" w:name="_Toc24884219"/>
      <w:bookmarkStart w:id="51" w:name="_Toc24884212"/>
      <w:bookmarkStart w:id="52" w:name="_Toc26648466"/>
      <w:r>
        <w:rPr>
          <w:rFonts w:hint="eastAsia"/>
        </w:rPr>
        <w:t>本文件界定了文物建筑维修用石灰的术语和定义（以下简称石灰），规定了石灰的技术要求，描述了相应的检验方法，明确了石灰的出场检验规则，给出了石灰的分类、等级、标记</w:t>
      </w:r>
      <w:r>
        <w:t>标志、包装、质量证明书、运输和储存</w:t>
      </w:r>
      <w:r>
        <w:rPr>
          <w:rFonts w:hint="eastAsia"/>
        </w:rPr>
        <w:t>的说明。</w:t>
      </w:r>
    </w:p>
    <w:p w14:paraId="744765EB" w14:textId="77777777" w:rsidR="001546B5" w:rsidRDefault="00000000">
      <w:pPr>
        <w:pStyle w:val="afffffa"/>
        <w:ind w:firstLine="420"/>
      </w:pPr>
      <w:r>
        <w:rPr>
          <w:rFonts w:hint="eastAsia"/>
        </w:rPr>
        <w:t>本文件适用于文物建筑维修用石灰的生产和出厂检验。</w:t>
      </w:r>
    </w:p>
    <w:p w14:paraId="721DED97" w14:textId="77777777" w:rsidR="001546B5" w:rsidRDefault="00000000">
      <w:pPr>
        <w:pStyle w:val="affc"/>
        <w:spacing w:before="240" w:after="240"/>
      </w:pPr>
      <w:bookmarkStart w:id="53" w:name="_Toc97195092"/>
      <w:bookmarkStart w:id="54" w:name="_Toc26986772"/>
      <w:bookmarkStart w:id="55" w:name="_Toc235351575"/>
      <w:bookmarkStart w:id="56" w:name="_Toc26718931"/>
      <w:bookmarkStart w:id="57" w:name="_Toc235176785"/>
      <w:bookmarkStart w:id="58" w:name="_Toc26113"/>
      <w:bookmarkStart w:id="59" w:name="_Toc235478371"/>
      <w:bookmarkStart w:id="60" w:name="_Toc26986531"/>
      <w:bookmarkStart w:id="61" w:name="_Toc235189483"/>
      <w:bookmarkStart w:id="62" w:name="_Toc235478384"/>
      <w:bookmarkStart w:id="63" w:name="_Toc236040630"/>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27942746465643B9B9FE987B3332AD1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130B890" w14:textId="77777777" w:rsidR="001546B5"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52525C8" w14:textId="77777777" w:rsidR="001546B5" w:rsidRDefault="00000000">
      <w:pPr>
        <w:pStyle w:val="afffffa"/>
        <w:ind w:firstLine="420"/>
      </w:pPr>
      <w:bookmarkStart w:id="64" w:name="OLE_LINK1"/>
      <w:r>
        <w:rPr>
          <w:rFonts w:hint="eastAsia"/>
        </w:rPr>
        <w:t xml:space="preserve">GB/T 176  </w:t>
      </w:r>
      <w:r>
        <w:rPr>
          <w:rFonts w:hint="eastAsia"/>
        </w:rPr>
        <w:t>水泥化学分析方法</w:t>
      </w:r>
    </w:p>
    <w:p w14:paraId="3D274FB6" w14:textId="77777777" w:rsidR="001546B5" w:rsidRDefault="00000000">
      <w:pPr>
        <w:pStyle w:val="afffffa"/>
        <w:ind w:firstLine="420"/>
      </w:pPr>
      <w:r>
        <w:rPr>
          <w:rFonts w:hint="eastAsia"/>
        </w:rPr>
        <w:t xml:space="preserve">GB/T 1345  </w:t>
      </w:r>
      <w:r>
        <w:rPr>
          <w:rFonts w:hint="eastAsia"/>
        </w:rPr>
        <w:t>水泥细度检验方法</w:t>
      </w:r>
      <w:r>
        <w:rPr>
          <w:rFonts w:hint="eastAsia"/>
        </w:rPr>
        <w:t xml:space="preserve"> </w:t>
      </w:r>
      <w:r>
        <w:rPr>
          <w:rFonts w:hint="eastAsia"/>
        </w:rPr>
        <w:t>筛析法</w:t>
      </w:r>
    </w:p>
    <w:p w14:paraId="2829C732" w14:textId="77777777" w:rsidR="001546B5" w:rsidRDefault="00000000">
      <w:pPr>
        <w:pStyle w:val="afffffa"/>
        <w:ind w:firstLine="420"/>
      </w:pPr>
      <w:bookmarkStart w:id="65" w:name="OLE_LINK14"/>
      <w:r>
        <w:rPr>
          <w:rFonts w:hint="eastAsia"/>
        </w:rPr>
        <w:t>GB/T 1346</w:t>
      </w:r>
      <w:bookmarkEnd w:id="65"/>
      <w:r>
        <w:rPr>
          <w:rFonts w:hint="eastAsia"/>
        </w:rPr>
        <w:t xml:space="preserve">  </w:t>
      </w:r>
      <w:r>
        <w:rPr>
          <w:rFonts w:hint="eastAsia"/>
        </w:rPr>
        <w:t>水泥标准稠度用水量、凝结时间与安定性检验方法</w:t>
      </w:r>
    </w:p>
    <w:p w14:paraId="65CB86FA" w14:textId="77777777" w:rsidR="001546B5" w:rsidRDefault="00000000">
      <w:pPr>
        <w:pStyle w:val="afffffa"/>
        <w:ind w:firstLine="420"/>
      </w:pPr>
      <w:r>
        <w:rPr>
          <w:rFonts w:hint="eastAsia"/>
        </w:rPr>
        <w:t xml:space="preserve">GB/T 5762  </w:t>
      </w:r>
      <w:r>
        <w:rPr>
          <w:rFonts w:hint="eastAsia"/>
        </w:rPr>
        <w:t>建材用石灰石、生石灰和熟石灰化学分析方法</w:t>
      </w:r>
    </w:p>
    <w:p w14:paraId="4C061F67" w14:textId="77777777" w:rsidR="001546B5" w:rsidRDefault="00000000">
      <w:pPr>
        <w:pStyle w:val="afffffa"/>
        <w:ind w:firstLine="420"/>
      </w:pPr>
      <w:r>
        <w:rPr>
          <w:rFonts w:hint="eastAsia"/>
        </w:rPr>
        <w:t xml:space="preserve">GB/T 6003.1  </w:t>
      </w:r>
      <w:r>
        <w:rPr>
          <w:rFonts w:hint="eastAsia"/>
        </w:rPr>
        <w:t>试验筛</w:t>
      </w:r>
      <w:r>
        <w:rPr>
          <w:rFonts w:hint="eastAsia"/>
        </w:rPr>
        <w:t xml:space="preserve"> </w:t>
      </w:r>
      <w:r>
        <w:rPr>
          <w:rFonts w:hint="eastAsia"/>
        </w:rPr>
        <w:t>技术要求和检验</w:t>
      </w:r>
      <w:r>
        <w:rPr>
          <w:rFonts w:hint="eastAsia"/>
        </w:rPr>
        <w:t xml:space="preserve"> </w:t>
      </w:r>
      <w:r>
        <w:rPr>
          <w:rFonts w:hint="eastAsia"/>
        </w:rPr>
        <w:t>第</w:t>
      </w:r>
      <w:r>
        <w:rPr>
          <w:rFonts w:hint="eastAsia"/>
        </w:rPr>
        <w:t>1</w:t>
      </w:r>
      <w:r>
        <w:rPr>
          <w:rFonts w:hint="eastAsia"/>
        </w:rPr>
        <w:t>部分：金属丝编织网试验筛</w:t>
      </w:r>
    </w:p>
    <w:p w14:paraId="21EF928E" w14:textId="77777777" w:rsidR="001546B5" w:rsidRDefault="00000000">
      <w:pPr>
        <w:pStyle w:val="afffffa"/>
        <w:ind w:firstLine="420"/>
      </w:pPr>
      <w:r>
        <w:rPr>
          <w:rFonts w:hint="eastAsia"/>
        </w:rPr>
        <w:t xml:space="preserve">GB/T 17671  </w:t>
      </w:r>
      <w:r>
        <w:rPr>
          <w:rFonts w:hint="eastAsia"/>
        </w:rPr>
        <w:t>水泥胶砂强度检验方法（</w:t>
      </w:r>
      <w:r>
        <w:rPr>
          <w:rFonts w:hint="eastAsia"/>
        </w:rPr>
        <w:t>ISO</w:t>
      </w:r>
      <w:r>
        <w:rPr>
          <w:rFonts w:hint="eastAsia"/>
        </w:rPr>
        <w:t>法）</w:t>
      </w:r>
    </w:p>
    <w:p w14:paraId="7ED606C8" w14:textId="77777777" w:rsidR="001546B5" w:rsidRDefault="00000000">
      <w:pPr>
        <w:pStyle w:val="afffffa"/>
        <w:ind w:firstLine="420"/>
      </w:pPr>
      <w:r>
        <w:rPr>
          <w:rFonts w:hint="eastAsia"/>
        </w:rPr>
        <w:t xml:space="preserve">JC/T 478.1  </w:t>
      </w:r>
      <w:r>
        <w:rPr>
          <w:rFonts w:hint="eastAsia"/>
        </w:rPr>
        <w:t>建筑石灰试验方法</w:t>
      </w:r>
      <w:r>
        <w:rPr>
          <w:rFonts w:hint="eastAsia"/>
        </w:rPr>
        <w:t xml:space="preserve"> </w:t>
      </w:r>
      <w:r>
        <w:rPr>
          <w:rFonts w:hint="eastAsia"/>
        </w:rPr>
        <w:t>第</w:t>
      </w:r>
      <w:r>
        <w:rPr>
          <w:rFonts w:hint="eastAsia"/>
        </w:rPr>
        <w:t>1</w:t>
      </w:r>
      <w:r>
        <w:rPr>
          <w:rFonts w:hint="eastAsia"/>
        </w:rPr>
        <w:t>部分：物理试验方法</w:t>
      </w:r>
    </w:p>
    <w:p w14:paraId="73CF2582" w14:textId="77777777" w:rsidR="001546B5" w:rsidRDefault="00000000">
      <w:pPr>
        <w:pStyle w:val="afffffa"/>
        <w:ind w:firstLine="420"/>
      </w:pPr>
      <w:r>
        <w:rPr>
          <w:rFonts w:hint="eastAsia"/>
        </w:rPr>
        <w:t xml:space="preserve">JC/T 619  </w:t>
      </w:r>
      <w:r>
        <w:rPr>
          <w:rFonts w:hint="eastAsia"/>
        </w:rPr>
        <w:t>石灰术语</w:t>
      </w:r>
    </w:p>
    <w:p w14:paraId="6CDED9FE" w14:textId="77777777" w:rsidR="001546B5" w:rsidRDefault="00000000">
      <w:pPr>
        <w:pStyle w:val="afffffa"/>
        <w:ind w:firstLine="420"/>
      </w:pPr>
      <w:r>
        <w:rPr>
          <w:rFonts w:hint="eastAsia"/>
        </w:rPr>
        <w:t xml:space="preserve">JC/T 620  </w:t>
      </w:r>
      <w:r>
        <w:rPr>
          <w:rFonts w:hint="eastAsia"/>
        </w:rPr>
        <w:t>石灰取样方法</w:t>
      </w:r>
      <w:r>
        <w:rPr>
          <w:rFonts w:hint="eastAsia"/>
        </w:rPr>
        <w:t xml:space="preserve"> </w:t>
      </w:r>
      <w:bookmarkEnd w:id="64"/>
    </w:p>
    <w:p w14:paraId="3C5DE986" w14:textId="77777777" w:rsidR="001546B5" w:rsidRDefault="00000000">
      <w:pPr>
        <w:pStyle w:val="affc"/>
        <w:spacing w:before="240" w:after="240"/>
      </w:pPr>
      <w:bookmarkStart w:id="66" w:name="_Toc235478385"/>
      <w:bookmarkStart w:id="67" w:name="_Toc97195093"/>
      <w:bookmarkStart w:id="68" w:name="_Toc235189484"/>
      <w:bookmarkStart w:id="69" w:name="_Toc235176786"/>
      <w:bookmarkStart w:id="70" w:name="_Toc235351576"/>
      <w:bookmarkStart w:id="71" w:name="_Toc235478372"/>
      <w:bookmarkStart w:id="72" w:name="_Toc1192"/>
      <w:bookmarkStart w:id="73" w:name="_Toc236040631"/>
      <w:r>
        <w:rPr>
          <w:rFonts w:hint="eastAsia"/>
          <w:szCs w:val="21"/>
        </w:rPr>
        <w:t>术语和定义</w:t>
      </w:r>
      <w:bookmarkEnd w:id="66"/>
      <w:bookmarkEnd w:id="67"/>
      <w:bookmarkEnd w:id="68"/>
      <w:bookmarkEnd w:id="69"/>
      <w:bookmarkEnd w:id="70"/>
      <w:bookmarkEnd w:id="71"/>
      <w:bookmarkEnd w:id="72"/>
      <w:bookmarkEnd w:id="73"/>
    </w:p>
    <w:bookmarkStart w:id="74" w:name="_Toc26986532" w:displacedByCustomXml="next"/>
    <w:bookmarkEnd w:id="74" w:displacedByCustomXml="next"/>
    <w:sdt>
      <w:sdtPr>
        <w:id w:val="-1909835108"/>
        <w:placeholder>
          <w:docPart w:val="26260FB38BCD4EFCB81C4E1CF2AFD22E"/>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9D48415" w14:textId="77777777" w:rsidR="001546B5" w:rsidRDefault="00000000">
          <w:pPr>
            <w:pStyle w:val="afffffa"/>
            <w:ind w:firstLine="420"/>
          </w:pPr>
          <w:r>
            <w:t>JC/T 619</w:t>
          </w:r>
          <w:r>
            <w:t>界定的以及下列术语和定义适用于本文件。</w:t>
          </w:r>
        </w:p>
      </w:sdtContent>
    </w:sdt>
    <w:p w14:paraId="68DC01A1" w14:textId="77777777" w:rsidR="001546B5"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气硬性石灰 </w:t>
      </w:r>
      <w:r>
        <w:rPr>
          <w:rFonts w:ascii="黑体" w:eastAsia="黑体" w:hAnsi="黑体"/>
        </w:rPr>
        <w:t>air hardening</w:t>
      </w:r>
      <w:r>
        <w:rPr>
          <w:rFonts w:ascii="黑体" w:eastAsia="黑体" w:hAnsi="黑体" w:hint="eastAsia"/>
        </w:rPr>
        <w:t xml:space="preserve"> lime</w:t>
      </w:r>
    </w:p>
    <w:p w14:paraId="5B375BD2" w14:textId="77777777" w:rsidR="001546B5" w:rsidRDefault="00000000">
      <w:pPr>
        <w:pStyle w:val="afffffa"/>
        <w:ind w:firstLine="420"/>
      </w:pPr>
      <w:r>
        <w:rPr>
          <w:rFonts w:hint="eastAsia"/>
        </w:rPr>
        <w:t>和水成浆后，只能在空气中凝结硬化并保持或持续发展其强度的石灰。</w:t>
      </w:r>
    </w:p>
    <w:p w14:paraId="75CA7B6D" w14:textId="77777777" w:rsidR="001546B5" w:rsidRDefault="00000000">
      <w:pPr>
        <w:pStyle w:val="afffffa"/>
        <w:ind w:firstLine="420"/>
      </w:pPr>
      <w:r>
        <w:rPr>
          <w:rFonts w:hint="eastAsia"/>
        </w:rPr>
        <w:t>［来源：</w:t>
      </w:r>
      <w:r>
        <w:rPr>
          <w:rFonts w:hint="eastAsia"/>
        </w:rPr>
        <w:t>JC/T 619</w:t>
      </w:r>
      <w:r>
        <w:rPr>
          <w:rFonts w:hint="eastAsia"/>
        </w:rPr>
        <w:t>—</w:t>
      </w:r>
      <w:r>
        <w:rPr>
          <w:rFonts w:hint="eastAsia"/>
        </w:rPr>
        <w:t>2025, 4.20</w:t>
      </w:r>
      <w:r>
        <w:rPr>
          <w:rFonts w:hint="eastAsia"/>
        </w:rPr>
        <w:t>］</w:t>
      </w:r>
    </w:p>
    <w:p w14:paraId="73EDF344" w14:textId="77777777" w:rsidR="001546B5"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水硬性石灰 air hardening lime</w:t>
      </w:r>
    </w:p>
    <w:p w14:paraId="0A9A5C7C" w14:textId="77777777" w:rsidR="001546B5" w:rsidRDefault="00000000">
      <w:pPr>
        <w:pStyle w:val="afffffa"/>
        <w:ind w:firstLine="420"/>
      </w:pPr>
      <w:r>
        <w:rPr>
          <w:rFonts w:hint="eastAsia"/>
        </w:rPr>
        <w:t>和水成浆后，只能在空气中凝结硬化并保持或持续发展其强度的石灰。</w:t>
      </w:r>
    </w:p>
    <w:p w14:paraId="5EDAC05C" w14:textId="77777777" w:rsidR="001546B5" w:rsidRDefault="00000000">
      <w:pPr>
        <w:pStyle w:val="afffffa"/>
        <w:ind w:firstLine="420"/>
      </w:pPr>
      <w:r>
        <w:rPr>
          <w:rFonts w:hint="eastAsia"/>
        </w:rPr>
        <w:t>［来源：</w:t>
      </w:r>
      <w:r>
        <w:rPr>
          <w:rFonts w:hint="eastAsia"/>
        </w:rPr>
        <w:t>JC/T 619</w:t>
      </w:r>
      <w:r>
        <w:rPr>
          <w:rFonts w:hint="eastAsia"/>
        </w:rPr>
        <w:t>—</w:t>
      </w:r>
      <w:r>
        <w:rPr>
          <w:rFonts w:hint="eastAsia"/>
        </w:rPr>
        <w:t>2025, 4.20</w:t>
      </w:r>
      <w:r>
        <w:rPr>
          <w:rFonts w:hint="eastAsia"/>
        </w:rPr>
        <w:t>］</w:t>
      </w:r>
    </w:p>
    <w:p w14:paraId="091275EC" w14:textId="77777777" w:rsidR="001546B5"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改良石灰 </w:t>
      </w:r>
      <w:r>
        <w:rPr>
          <w:rFonts w:ascii="黑体" w:eastAsia="黑体" w:hAnsi="黑体"/>
        </w:rPr>
        <w:t>modified lime</w:t>
      </w:r>
    </w:p>
    <w:p w14:paraId="244292D0" w14:textId="77777777" w:rsidR="001546B5" w:rsidRDefault="00000000">
      <w:pPr>
        <w:pStyle w:val="afffffa"/>
        <w:ind w:firstLine="420"/>
      </w:pPr>
      <w:r>
        <w:t>以气硬性石灰或水硬性石灰为主，添加糊化淀粉、纤维素醚、可分散乳胶粉和（或）其它水硬性材料、火山灰质材料等组分均匀混合呈粉状，强度、凝结时间等性能得到改善的石灰。</w:t>
      </w:r>
    </w:p>
    <w:p w14:paraId="2906F242" w14:textId="77777777" w:rsidR="001546B5" w:rsidRDefault="00000000">
      <w:pPr>
        <w:pStyle w:val="afffffffffff9"/>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石灰砂浆 </w:t>
      </w:r>
      <w:r>
        <w:rPr>
          <w:rFonts w:ascii="黑体" w:eastAsia="黑体" w:hAnsi="黑体"/>
        </w:rPr>
        <w:t>lime mortar</w:t>
      </w:r>
    </w:p>
    <w:p w14:paraId="0A888667" w14:textId="77777777" w:rsidR="001546B5" w:rsidRDefault="00000000">
      <w:pPr>
        <w:pStyle w:val="afffffa"/>
        <w:ind w:firstLine="420"/>
      </w:pPr>
      <w:r>
        <w:rPr>
          <w:rFonts w:hint="eastAsia"/>
        </w:rPr>
        <w:t>用石灰膏和细骨料拌制而成的一种建筑砂浆。</w:t>
      </w:r>
    </w:p>
    <w:p w14:paraId="3298C847" w14:textId="77777777" w:rsidR="001546B5" w:rsidRDefault="00000000">
      <w:pPr>
        <w:pStyle w:val="afffffa"/>
        <w:ind w:firstLine="420"/>
      </w:pPr>
      <w:r>
        <w:rPr>
          <w:rFonts w:hint="eastAsia"/>
        </w:rPr>
        <w:t>［来源：</w:t>
      </w:r>
      <w:r>
        <w:rPr>
          <w:rFonts w:hint="eastAsia"/>
        </w:rPr>
        <w:t>JC/T 619</w:t>
      </w:r>
      <w:r>
        <w:rPr>
          <w:rFonts w:hint="eastAsia"/>
        </w:rPr>
        <w:t>—</w:t>
      </w:r>
      <w:r>
        <w:rPr>
          <w:rFonts w:hint="eastAsia"/>
        </w:rPr>
        <w:t>2025, 4.25</w:t>
      </w:r>
      <w:r>
        <w:rPr>
          <w:rFonts w:hint="eastAsia"/>
        </w:rPr>
        <w:t>］</w:t>
      </w:r>
    </w:p>
    <w:p w14:paraId="2A4821BD" w14:textId="77777777" w:rsidR="001546B5" w:rsidRDefault="00000000">
      <w:pPr>
        <w:pStyle w:val="afffffffffff9"/>
        <w:ind w:left="420" w:hangingChars="200" w:hanging="420"/>
        <w:rPr>
          <w:rFonts w:ascii="黑体" w:eastAsia="黑体" w:hAnsi="黑体" w:hint="eastAsia"/>
        </w:rPr>
      </w:pPr>
      <w:r>
        <w:rPr>
          <w:rFonts w:ascii="黑体" w:eastAsia="黑体" w:hAnsi="黑体"/>
        </w:rPr>
        <w:br/>
      </w:r>
      <w:r>
        <w:rPr>
          <w:rFonts w:ascii="Times New Roman" w:eastAsia="黑体"/>
          <w:color w:val="000000"/>
          <w:szCs w:val="21"/>
        </w:rPr>
        <w:t>石灰的体积安定性</w:t>
      </w:r>
      <w:r>
        <w:rPr>
          <w:rFonts w:ascii="Times New Roman" w:eastAsia="黑体" w:hint="eastAsia"/>
          <w:color w:val="000000"/>
          <w:szCs w:val="21"/>
        </w:rPr>
        <w:t xml:space="preserve"> </w:t>
      </w:r>
      <w:r>
        <w:rPr>
          <w:rFonts w:ascii="Times New Roman" w:eastAsia="黑体"/>
          <w:color w:val="000000"/>
          <w:szCs w:val="21"/>
        </w:rPr>
        <w:t>soundness</w:t>
      </w:r>
    </w:p>
    <w:p w14:paraId="2C431040" w14:textId="77777777" w:rsidR="001546B5" w:rsidRDefault="00000000">
      <w:pPr>
        <w:pStyle w:val="afffffa"/>
        <w:ind w:firstLine="420"/>
      </w:pPr>
      <w:r>
        <w:rPr>
          <w:rFonts w:hint="eastAsia"/>
        </w:rPr>
        <w:t>石灰膏在凝结硬化过程中体积变化的稳定性。</w:t>
      </w:r>
    </w:p>
    <w:p w14:paraId="23D330C2" w14:textId="77777777" w:rsidR="001546B5" w:rsidRDefault="00000000">
      <w:pPr>
        <w:pStyle w:val="afffffa"/>
        <w:ind w:firstLine="420"/>
      </w:pPr>
      <w:r>
        <w:rPr>
          <w:rFonts w:hint="eastAsia"/>
        </w:rPr>
        <w:t>［来源：</w:t>
      </w:r>
      <w:r>
        <w:rPr>
          <w:rFonts w:hint="eastAsia"/>
        </w:rPr>
        <w:t>JC/T 619</w:t>
      </w:r>
      <w:r>
        <w:rPr>
          <w:rFonts w:hint="eastAsia"/>
        </w:rPr>
        <w:t>—</w:t>
      </w:r>
      <w:r>
        <w:rPr>
          <w:rFonts w:hint="eastAsia"/>
        </w:rPr>
        <w:t>2025, 6.5</w:t>
      </w:r>
      <w:r>
        <w:rPr>
          <w:rFonts w:hint="eastAsia"/>
        </w:rPr>
        <w:t>］</w:t>
      </w:r>
    </w:p>
    <w:p w14:paraId="78023D38" w14:textId="77777777" w:rsidR="001546B5" w:rsidRDefault="00000000">
      <w:pPr>
        <w:pStyle w:val="afffffffffff9"/>
        <w:spacing w:line="280" w:lineRule="exact"/>
        <w:ind w:left="420" w:hangingChars="200" w:hanging="420"/>
        <w:rPr>
          <w:rFonts w:ascii="黑体" w:eastAsia="黑体" w:hAnsi="黑体" w:hint="eastAsia"/>
        </w:rPr>
      </w:pPr>
      <w:r>
        <w:rPr>
          <w:rFonts w:ascii="黑体" w:eastAsia="黑体" w:hAnsi="黑体"/>
        </w:rPr>
        <w:lastRenderedPageBreak/>
        <w:br/>
        <w:t>石灰中的残余</w:t>
      </w:r>
      <w:r>
        <w:rPr>
          <w:rFonts w:ascii="黑体" w:eastAsia="黑体" w:hAnsi="黑体" w:hint="eastAsia"/>
        </w:rPr>
        <w:t>二氧化碳</w:t>
      </w:r>
      <w:r>
        <w:rPr>
          <w:rFonts w:ascii="黑体" w:eastAsia="黑体" w:hAnsi="黑体"/>
        </w:rPr>
        <w:t xml:space="preserve"> residue carbon dioxide in lime</w:t>
      </w:r>
    </w:p>
    <w:p w14:paraId="08F376C6" w14:textId="77777777" w:rsidR="001546B5" w:rsidRDefault="00000000">
      <w:pPr>
        <w:pStyle w:val="afffffa"/>
        <w:spacing w:line="280" w:lineRule="exact"/>
        <w:ind w:firstLine="420"/>
      </w:pPr>
      <w:r>
        <w:rPr>
          <w:rFonts w:hint="eastAsia"/>
        </w:rPr>
        <w:t>石灰中所含未分解的碳酸盐中的二氧化碳。</w:t>
      </w:r>
    </w:p>
    <w:p w14:paraId="7F202CEB" w14:textId="77777777" w:rsidR="001546B5" w:rsidRDefault="00000000">
      <w:pPr>
        <w:pStyle w:val="afffffa"/>
        <w:spacing w:line="280" w:lineRule="exact"/>
        <w:ind w:firstLine="420"/>
      </w:pPr>
      <w:r>
        <w:rPr>
          <w:rFonts w:hint="eastAsia"/>
        </w:rPr>
        <w:t>［来源：</w:t>
      </w:r>
      <w:r>
        <w:rPr>
          <w:rFonts w:hint="eastAsia"/>
        </w:rPr>
        <w:t>JC/T 619</w:t>
      </w:r>
      <w:r>
        <w:rPr>
          <w:rFonts w:hint="eastAsia"/>
        </w:rPr>
        <w:t>—</w:t>
      </w:r>
      <w:r>
        <w:rPr>
          <w:rFonts w:hint="eastAsia"/>
        </w:rPr>
        <w:t>2025, 6.8</w:t>
      </w:r>
      <w:r>
        <w:rPr>
          <w:rFonts w:hint="eastAsia"/>
        </w:rPr>
        <w:t>］</w:t>
      </w:r>
    </w:p>
    <w:p w14:paraId="10682CE8" w14:textId="77777777" w:rsidR="001546B5" w:rsidRDefault="00000000">
      <w:pPr>
        <w:pStyle w:val="afffffffffff9"/>
        <w:spacing w:line="280" w:lineRule="exact"/>
        <w:ind w:left="420" w:hangingChars="200" w:hanging="420"/>
        <w:rPr>
          <w:rFonts w:ascii="黑体" w:eastAsia="黑体" w:hAnsi="黑体" w:hint="eastAsia"/>
        </w:rPr>
      </w:pPr>
      <w:r>
        <w:rPr>
          <w:rFonts w:ascii="黑体" w:eastAsia="黑体" w:hAnsi="黑体"/>
        </w:rPr>
        <w:br/>
        <w:t>游离水 free water</w:t>
      </w:r>
    </w:p>
    <w:p w14:paraId="078F8BBD" w14:textId="77777777" w:rsidR="001546B5" w:rsidRDefault="00000000">
      <w:pPr>
        <w:pStyle w:val="afffffa"/>
        <w:spacing w:line="280" w:lineRule="exact"/>
        <w:ind w:firstLine="420"/>
      </w:pPr>
      <w:r>
        <w:rPr>
          <w:rFonts w:hint="eastAsia"/>
        </w:rPr>
        <w:t>石灰经干燥至恒重损失的质量百分数。</w:t>
      </w:r>
    </w:p>
    <w:p w14:paraId="28F081C4" w14:textId="77777777" w:rsidR="001546B5" w:rsidRDefault="00000000">
      <w:pPr>
        <w:pStyle w:val="afffffa"/>
        <w:spacing w:line="280" w:lineRule="exact"/>
        <w:ind w:firstLine="420"/>
      </w:pPr>
      <w:r>
        <w:rPr>
          <w:rFonts w:hint="eastAsia"/>
        </w:rPr>
        <w:t>［来源：</w:t>
      </w:r>
      <w:r>
        <w:rPr>
          <w:rFonts w:hint="eastAsia"/>
        </w:rPr>
        <w:t>JC/T 619</w:t>
      </w:r>
      <w:r>
        <w:rPr>
          <w:rFonts w:hint="eastAsia"/>
        </w:rPr>
        <w:t>—</w:t>
      </w:r>
      <w:r>
        <w:rPr>
          <w:rFonts w:hint="eastAsia"/>
        </w:rPr>
        <w:t xml:space="preserve">2025, 6.10, </w:t>
      </w:r>
      <w:r>
        <w:rPr>
          <w:rFonts w:hint="eastAsia"/>
        </w:rPr>
        <w:t>有修改］</w:t>
      </w:r>
    </w:p>
    <w:p w14:paraId="2DAF0735" w14:textId="77777777" w:rsidR="001546B5" w:rsidRDefault="00000000">
      <w:pPr>
        <w:pStyle w:val="afffffffffff9"/>
        <w:spacing w:line="280" w:lineRule="exact"/>
        <w:ind w:left="420" w:hangingChars="200" w:hanging="420"/>
        <w:rPr>
          <w:rFonts w:ascii="黑体" w:eastAsia="黑体" w:hAnsi="黑体" w:hint="eastAsia"/>
        </w:rPr>
      </w:pPr>
      <w:bookmarkStart w:id="75" w:name="OLE_LINK12"/>
      <w:r>
        <w:rPr>
          <w:rFonts w:ascii="黑体" w:eastAsia="黑体" w:hAnsi="黑体"/>
        </w:rPr>
        <w:br/>
      </w:r>
      <w:r>
        <w:rPr>
          <w:rFonts w:ascii="黑体" w:eastAsia="黑体" w:hAnsi="黑体" w:hint="eastAsia"/>
        </w:rPr>
        <w:t xml:space="preserve">有效钙 </w:t>
      </w:r>
      <w:r>
        <w:rPr>
          <w:rFonts w:ascii="Times New Roman" w:eastAsia="黑体"/>
          <w:color w:val="000000"/>
          <w:szCs w:val="21"/>
        </w:rPr>
        <w:t>efficacious calcium</w:t>
      </w:r>
    </w:p>
    <w:p w14:paraId="2EB44F47" w14:textId="77777777" w:rsidR="001546B5" w:rsidRDefault="00000000">
      <w:pPr>
        <w:pStyle w:val="afffffa"/>
        <w:spacing w:line="280" w:lineRule="exact"/>
        <w:ind w:firstLine="420"/>
      </w:pPr>
      <w:bookmarkStart w:id="76" w:name="OLE_LINK15"/>
      <w:r>
        <w:rPr>
          <w:rFonts w:hint="eastAsia"/>
        </w:rPr>
        <w:t>在确定的测定条件下，主要是游离氧化钙、氢氧化钙的含量，不包括碳酸钙、硅酸钙及其他钙盐。</w:t>
      </w:r>
      <w:bookmarkStart w:id="77" w:name="OLE_LINK16"/>
      <w:bookmarkEnd w:id="76"/>
      <w:r>
        <w:rPr>
          <w:rFonts w:hint="eastAsia"/>
        </w:rPr>
        <w:t>通常生石灰以有效氧化钙表示，熟石灰以有效氢氧化钙表示。</w:t>
      </w:r>
      <w:bookmarkEnd w:id="77"/>
    </w:p>
    <w:p w14:paraId="56521429" w14:textId="77777777" w:rsidR="001546B5" w:rsidRDefault="00000000">
      <w:pPr>
        <w:pStyle w:val="afffffa"/>
        <w:spacing w:line="280" w:lineRule="exact"/>
        <w:ind w:firstLine="420"/>
      </w:pPr>
      <w:r>
        <w:rPr>
          <w:rFonts w:hint="eastAsia"/>
        </w:rPr>
        <w:t>［来源：</w:t>
      </w:r>
      <w:r>
        <w:rPr>
          <w:rFonts w:hint="eastAsia"/>
        </w:rPr>
        <w:t>JC/T 619</w:t>
      </w:r>
      <w:r>
        <w:rPr>
          <w:rFonts w:hint="eastAsia"/>
        </w:rPr>
        <w:t>—</w:t>
      </w:r>
      <w:r>
        <w:rPr>
          <w:rFonts w:hint="eastAsia"/>
        </w:rPr>
        <w:t>2025, 6.16</w:t>
      </w:r>
      <w:r>
        <w:rPr>
          <w:rFonts w:hint="eastAsia"/>
        </w:rPr>
        <w:t>］</w:t>
      </w:r>
      <w:bookmarkEnd w:id="75"/>
    </w:p>
    <w:p w14:paraId="25DC39AB" w14:textId="77777777" w:rsidR="001546B5" w:rsidRDefault="00000000">
      <w:pPr>
        <w:pStyle w:val="affc"/>
        <w:spacing w:before="240" w:after="240"/>
      </w:pPr>
      <w:bookmarkStart w:id="78" w:name="_Toc22716"/>
      <w:bookmarkStart w:id="79" w:name="_Toc235478386"/>
      <w:bookmarkStart w:id="80" w:name="_Toc235189485"/>
      <w:bookmarkStart w:id="81" w:name="_Toc235351577"/>
      <w:bookmarkStart w:id="82" w:name="_Toc235478373"/>
      <w:bookmarkStart w:id="83" w:name="_Toc236040632"/>
      <w:r>
        <w:rPr>
          <w:rFonts w:hint="eastAsia"/>
        </w:rPr>
        <w:t>分类、等级和标记</w:t>
      </w:r>
      <w:bookmarkEnd w:id="78"/>
      <w:bookmarkEnd w:id="79"/>
      <w:bookmarkEnd w:id="80"/>
      <w:bookmarkEnd w:id="81"/>
      <w:bookmarkEnd w:id="82"/>
      <w:bookmarkEnd w:id="83"/>
    </w:p>
    <w:p w14:paraId="0C9D279F" w14:textId="77777777" w:rsidR="001546B5" w:rsidRDefault="00000000">
      <w:pPr>
        <w:pStyle w:val="affd"/>
        <w:spacing w:before="120" w:after="120"/>
      </w:pPr>
      <w:bookmarkStart w:id="84" w:name="_Toc235189486"/>
      <w:bookmarkStart w:id="85" w:name="_Toc235478387"/>
      <w:bookmarkStart w:id="86" w:name="_Toc18392"/>
      <w:bookmarkStart w:id="87" w:name="_Toc235351578"/>
      <w:bookmarkStart w:id="88" w:name="_Toc236040633"/>
      <w:r>
        <w:rPr>
          <w:rFonts w:hint="eastAsia"/>
        </w:rPr>
        <w:t>分类</w:t>
      </w:r>
      <w:bookmarkEnd w:id="84"/>
      <w:bookmarkEnd w:id="85"/>
      <w:bookmarkEnd w:id="86"/>
      <w:bookmarkEnd w:id="87"/>
      <w:bookmarkEnd w:id="88"/>
    </w:p>
    <w:p w14:paraId="0405B1B8" w14:textId="77777777" w:rsidR="001546B5" w:rsidRDefault="00000000">
      <w:pPr>
        <w:pStyle w:val="afffffa"/>
        <w:spacing w:line="280" w:lineRule="exact"/>
        <w:ind w:firstLine="420"/>
      </w:pPr>
      <w:r>
        <w:t>文物建筑维修用石灰按品种分成气硬性石灰、水硬性石灰和改良石灰三类，分别用代号</w:t>
      </w:r>
      <w:r>
        <w:t>AL</w:t>
      </w:r>
      <w:r>
        <w:t>、</w:t>
      </w:r>
      <w:r>
        <w:t>HL</w:t>
      </w:r>
      <w:r>
        <w:t>和</w:t>
      </w:r>
      <w:r>
        <w:t>ML</w:t>
      </w:r>
      <w:r>
        <w:t>表示，见表</w:t>
      </w:r>
      <w:r>
        <w:t>1</w:t>
      </w:r>
      <w:r>
        <w:rPr>
          <w:rFonts w:hint="eastAsia"/>
        </w:rPr>
        <w:t>。</w:t>
      </w:r>
      <w:bookmarkStart w:id="89" w:name="OLE_LINK19"/>
      <w:r>
        <w:rPr>
          <w:rFonts w:hint="eastAsia"/>
        </w:rPr>
        <w:t>以上三类石灰可用于配制</w:t>
      </w:r>
      <w:r>
        <w:t>文物建筑常见的各种灰浆</w:t>
      </w:r>
      <w:r>
        <w:rPr>
          <w:rFonts w:hint="eastAsia"/>
        </w:rPr>
        <w:t>，</w:t>
      </w:r>
      <w:r>
        <w:t>及其配合比、制作要点</w:t>
      </w:r>
      <w:r>
        <w:rPr>
          <w:rFonts w:hint="eastAsia"/>
        </w:rPr>
        <w:t>见附录</w:t>
      </w:r>
      <w:r>
        <w:rPr>
          <w:rFonts w:hint="eastAsia"/>
        </w:rPr>
        <w:t>A</w:t>
      </w:r>
      <w:r>
        <w:rPr>
          <w:rFonts w:hint="eastAsia"/>
        </w:rPr>
        <w:t>。</w:t>
      </w:r>
      <w:bookmarkEnd w:id="89"/>
      <w:r>
        <w:t>烧制</w:t>
      </w:r>
      <w:r>
        <w:rPr>
          <w:rFonts w:hint="eastAsia"/>
        </w:rPr>
        <w:t>石灰</w:t>
      </w:r>
      <w:r>
        <w:t>常见的原材料</w:t>
      </w:r>
      <w:r>
        <w:rPr>
          <w:rFonts w:hint="eastAsia"/>
        </w:rPr>
        <w:t>见附录</w:t>
      </w:r>
      <w:r>
        <w:rPr>
          <w:rFonts w:hint="eastAsia"/>
        </w:rPr>
        <w:t>B</w:t>
      </w:r>
      <w:r>
        <w:rPr>
          <w:rFonts w:hint="eastAsia"/>
        </w:rPr>
        <w:t>。</w:t>
      </w:r>
    </w:p>
    <w:p w14:paraId="697F80BC" w14:textId="77777777" w:rsidR="001546B5" w:rsidRDefault="00000000">
      <w:pPr>
        <w:pStyle w:val="aff2"/>
        <w:spacing w:before="120" w:after="120"/>
      </w:pPr>
      <w:r>
        <w:t>文物建筑维修用石灰种类及其代号</w:t>
      </w:r>
    </w:p>
    <w:tbl>
      <w:tblPr>
        <w:tblStyle w:val="affffb"/>
        <w:tblW w:w="9344" w:type="dxa"/>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337"/>
        <w:gridCol w:w="2337"/>
        <w:gridCol w:w="2335"/>
        <w:gridCol w:w="2335"/>
      </w:tblGrid>
      <w:tr w:rsidR="001546B5" w14:paraId="0952BF20" w14:textId="77777777">
        <w:trPr>
          <w:trHeight w:val="370"/>
          <w:tblHeader/>
          <w:jc w:val="center"/>
        </w:trPr>
        <w:tc>
          <w:tcPr>
            <w:tcW w:w="2337" w:type="dxa"/>
            <w:tcBorders>
              <w:top w:val="single" w:sz="8" w:space="0" w:color="auto"/>
              <w:bottom w:val="single" w:sz="8" w:space="0" w:color="auto"/>
            </w:tcBorders>
            <w:vAlign w:val="center"/>
          </w:tcPr>
          <w:p w14:paraId="5B7AA288" w14:textId="77777777" w:rsidR="001546B5" w:rsidRDefault="00000000">
            <w:pPr>
              <w:pStyle w:val="afffffffffe"/>
            </w:pPr>
            <w:r>
              <w:t>种类</w:t>
            </w:r>
          </w:p>
        </w:tc>
        <w:tc>
          <w:tcPr>
            <w:tcW w:w="2337" w:type="dxa"/>
            <w:tcBorders>
              <w:top w:val="single" w:sz="8" w:space="0" w:color="auto"/>
              <w:bottom w:val="single" w:sz="8" w:space="0" w:color="auto"/>
            </w:tcBorders>
            <w:vAlign w:val="center"/>
          </w:tcPr>
          <w:p w14:paraId="0ABA2D60" w14:textId="77777777" w:rsidR="001546B5" w:rsidRDefault="00000000">
            <w:pPr>
              <w:pStyle w:val="afffffffffe"/>
            </w:pPr>
            <w:r>
              <w:t>气硬性石灰</w:t>
            </w:r>
          </w:p>
        </w:tc>
        <w:tc>
          <w:tcPr>
            <w:tcW w:w="2335" w:type="dxa"/>
            <w:tcBorders>
              <w:top w:val="single" w:sz="8" w:space="0" w:color="auto"/>
              <w:bottom w:val="single" w:sz="8" w:space="0" w:color="auto"/>
            </w:tcBorders>
          </w:tcPr>
          <w:p w14:paraId="236B79EB" w14:textId="77777777" w:rsidR="001546B5" w:rsidRDefault="00000000">
            <w:pPr>
              <w:pStyle w:val="afffffffffe"/>
            </w:pPr>
            <w:r>
              <w:rPr>
                <w:rFonts w:hint="eastAsia"/>
              </w:rPr>
              <w:t>水硬性石灰</w:t>
            </w:r>
          </w:p>
        </w:tc>
        <w:tc>
          <w:tcPr>
            <w:tcW w:w="2335" w:type="dxa"/>
            <w:tcBorders>
              <w:top w:val="single" w:sz="8" w:space="0" w:color="auto"/>
              <w:bottom w:val="single" w:sz="8" w:space="0" w:color="auto"/>
            </w:tcBorders>
          </w:tcPr>
          <w:p w14:paraId="6D30EF21" w14:textId="77777777" w:rsidR="001546B5" w:rsidRDefault="00000000">
            <w:pPr>
              <w:pStyle w:val="afffffffffe"/>
            </w:pPr>
            <w:r>
              <w:rPr>
                <w:rFonts w:hint="eastAsia"/>
              </w:rPr>
              <w:t>改良石灰</w:t>
            </w:r>
          </w:p>
        </w:tc>
      </w:tr>
      <w:tr w:rsidR="001546B5" w14:paraId="6503E28E" w14:textId="77777777">
        <w:trPr>
          <w:trHeight w:val="351"/>
          <w:jc w:val="center"/>
        </w:trPr>
        <w:tc>
          <w:tcPr>
            <w:tcW w:w="2337" w:type="dxa"/>
            <w:tcBorders>
              <w:top w:val="single" w:sz="8" w:space="0" w:color="auto"/>
            </w:tcBorders>
            <w:vAlign w:val="center"/>
          </w:tcPr>
          <w:p w14:paraId="467AE519" w14:textId="77777777" w:rsidR="001546B5" w:rsidRDefault="00000000">
            <w:pPr>
              <w:pStyle w:val="afffffffffe"/>
            </w:pPr>
            <w:r>
              <w:t>代号</w:t>
            </w:r>
          </w:p>
        </w:tc>
        <w:tc>
          <w:tcPr>
            <w:tcW w:w="2337" w:type="dxa"/>
            <w:tcBorders>
              <w:top w:val="single" w:sz="8" w:space="0" w:color="auto"/>
            </w:tcBorders>
            <w:vAlign w:val="center"/>
          </w:tcPr>
          <w:p w14:paraId="73B3CBF1" w14:textId="77777777" w:rsidR="001546B5" w:rsidRDefault="00000000">
            <w:pPr>
              <w:pStyle w:val="afffffffffe"/>
            </w:pPr>
            <w:r>
              <w:t>AL (air hardening lime)</w:t>
            </w:r>
          </w:p>
        </w:tc>
        <w:tc>
          <w:tcPr>
            <w:tcW w:w="2335" w:type="dxa"/>
            <w:tcBorders>
              <w:top w:val="single" w:sz="8" w:space="0" w:color="auto"/>
            </w:tcBorders>
            <w:vAlign w:val="center"/>
          </w:tcPr>
          <w:p w14:paraId="53A3D0EA" w14:textId="77777777" w:rsidR="001546B5" w:rsidRDefault="00000000">
            <w:pPr>
              <w:pStyle w:val="afffffffffe"/>
            </w:pPr>
            <w:r>
              <w:t>HL ( hydraulic lime)</w:t>
            </w:r>
          </w:p>
        </w:tc>
        <w:tc>
          <w:tcPr>
            <w:tcW w:w="2335" w:type="dxa"/>
            <w:tcBorders>
              <w:top w:val="single" w:sz="8" w:space="0" w:color="auto"/>
            </w:tcBorders>
            <w:vAlign w:val="center"/>
          </w:tcPr>
          <w:p w14:paraId="4E927E4B" w14:textId="77777777" w:rsidR="001546B5" w:rsidRDefault="00000000">
            <w:pPr>
              <w:pStyle w:val="afffffffffe"/>
            </w:pPr>
            <w:r>
              <w:t>ML (modified lime)</w:t>
            </w:r>
          </w:p>
        </w:tc>
      </w:tr>
    </w:tbl>
    <w:p w14:paraId="61173D39" w14:textId="77777777" w:rsidR="001546B5" w:rsidRDefault="00000000">
      <w:pPr>
        <w:pStyle w:val="affd"/>
        <w:spacing w:before="120" w:after="120"/>
      </w:pPr>
      <w:bookmarkStart w:id="90" w:name="_Toc235351579"/>
      <w:bookmarkStart w:id="91" w:name="_Toc235189487"/>
      <w:bookmarkStart w:id="92" w:name="_Toc235478388"/>
      <w:bookmarkStart w:id="93" w:name="_Toc1580"/>
      <w:bookmarkStart w:id="94" w:name="_Toc236040634"/>
      <w:r>
        <w:rPr>
          <w:rFonts w:hint="eastAsia"/>
        </w:rPr>
        <w:t>等级</w:t>
      </w:r>
      <w:bookmarkEnd w:id="90"/>
      <w:bookmarkEnd w:id="91"/>
      <w:bookmarkEnd w:id="92"/>
      <w:bookmarkEnd w:id="93"/>
      <w:bookmarkEnd w:id="94"/>
    </w:p>
    <w:p w14:paraId="5394932A" w14:textId="77777777" w:rsidR="001546B5" w:rsidRDefault="00000000">
      <w:pPr>
        <w:pStyle w:val="afffffa"/>
        <w:ind w:firstLine="420"/>
      </w:pPr>
      <w:r>
        <w:t>文物建筑维修用石灰按抗压强度分为</w:t>
      </w:r>
      <w:r>
        <w:t>0.5</w:t>
      </w:r>
      <w:r>
        <w:t>、</w:t>
      </w:r>
      <w:r>
        <w:t>2.0</w:t>
      </w:r>
      <w:r>
        <w:t>、</w:t>
      </w:r>
      <w:r>
        <w:t>3.5</w:t>
      </w:r>
      <w:r>
        <w:t>和</w:t>
      </w:r>
      <w:r>
        <w:t>5.0</w:t>
      </w:r>
      <w:r>
        <w:t>四个等级。</w:t>
      </w:r>
    </w:p>
    <w:p w14:paraId="05DE9BD6" w14:textId="77777777" w:rsidR="001546B5" w:rsidRDefault="00000000">
      <w:pPr>
        <w:pStyle w:val="affd"/>
        <w:spacing w:before="120" w:after="120"/>
      </w:pPr>
      <w:bookmarkStart w:id="95" w:name="_Toc235189488"/>
      <w:bookmarkStart w:id="96" w:name="_Toc32550"/>
      <w:bookmarkStart w:id="97" w:name="_Toc235351580"/>
      <w:bookmarkStart w:id="98" w:name="_Toc235478389"/>
      <w:bookmarkStart w:id="99" w:name="_Toc236040635"/>
      <w:r>
        <w:rPr>
          <w:rFonts w:hint="eastAsia"/>
        </w:rPr>
        <w:t>标记</w:t>
      </w:r>
      <w:bookmarkEnd w:id="95"/>
      <w:bookmarkEnd w:id="96"/>
      <w:bookmarkEnd w:id="97"/>
      <w:bookmarkEnd w:id="98"/>
      <w:bookmarkEnd w:id="99"/>
    </w:p>
    <w:p w14:paraId="480D1198"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hAnsi="Times New Roman" w:hint="eastAsia"/>
          <w:kern w:val="0"/>
        </w:rPr>
        <w:t>文物建筑维</w:t>
      </w:r>
      <w:r>
        <w:rPr>
          <w:rFonts w:ascii="Times New Roman" w:hAnsi="Times New Roman"/>
          <w:kern w:val="0"/>
        </w:rPr>
        <w:t>修用石灰的标记依次包括：</w:t>
      </w:r>
    </w:p>
    <w:p w14:paraId="3868DE8B" w14:textId="77777777" w:rsidR="001546B5" w:rsidRDefault="00000000">
      <w:pPr>
        <w:pStyle w:val="af5"/>
        <w:spacing w:line="280" w:lineRule="exact"/>
        <w:rPr>
          <w:rFonts w:ascii="Times New Roman"/>
        </w:rPr>
      </w:pPr>
      <w:r>
        <w:rPr>
          <w:rFonts w:ascii="Times New Roman"/>
        </w:rPr>
        <w:t>描述段：文物建筑维修用石灰；</w:t>
      </w:r>
    </w:p>
    <w:p w14:paraId="2A2E4AAC" w14:textId="77777777" w:rsidR="001546B5" w:rsidRDefault="00000000">
      <w:pPr>
        <w:pStyle w:val="af5"/>
        <w:spacing w:line="280" w:lineRule="exact"/>
        <w:rPr>
          <w:rFonts w:ascii="Times New Roman"/>
        </w:rPr>
      </w:pPr>
      <w:r>
        <w:rPr>
          <w:rFonts w:ascii="Times New Roman"/>
        </w:rPr>
        <w:t>标准代号和顺序号段：</w:t>
      </w:r>
      <w:bookmarkStart w:id="100" w:name="OLE_LINK11"/>
      <w:r>
        <w:rPr>
          <w:rFonts w:ascii="Times New Roman"/>
        </w:rPr>
        <w:t>WW/T XXXXX-202X</w:t>
      </w:r>
      <w:bookmarkEnd w:id="100"/>
      <w:r>
        <w:rPr>
          <w:rFonts w:ascii="Times New Roman"/>
        </w:rPr>
        <w:t>；</w:t>
      </w:r>
    </w:p>
    <w:p w14:paraId="4CF36999" w14:textId="77777777" w:rsidR="001546B5" w:rsidRDefault="00000000">
      <w:pPr>
        <w:pStyle w:val="af5"/>
        <w:spacing w:line="280" w:lineRule="exact"/>
        <w:rPr>
          <w:rFonts w:ascii="Times New Roman"/>
        </w:rPr>
      </w:pPr>
      <w:r>
        <w:rPr>
          <w:rFonts w:ascii="Times New Roman"/>
        </w:rPr>
        <w:t>特性段，包括以下</w:t>
      </w:r>
      <w:r>
        <w:rPr>
          <w:rFonts w:ascii="Times New Roman"/>
        </w:rPr>
        <w:t>2</w:t>
      </w:r>
      <w:r>
        <w:rPr>
          <w:rFonts w:ascii="Times New Roman"/>
        </w:rPr>
        <w:t>个数据段：</w:t>
      </w:r>
    </w:p>
    <w:p w14:paraId="3126E681" w14:textId="77777777" w:rsidR="001546B5" w:rsidRDefault="00000000">
      <w:pPr>
        <w:pStyle w:val="af6"/>
        <w:numPr>
          <w:ilvl w:val="1"/>
          <w:numId w:val="32"/>
        </w:numPr>
        <w:spacing w:line="280" w:lineRule="exact"/>
        <w:rPr>
          <w:rFonts w:ascii="Times New Roman"/>
        </w:rPr>
      </w:pPr>
      <w:r>
        <w:rPr>
          <w:rFonts w:ascii="Times New Roman"/>
        </w:rPr>
        <w:t>产品分类代号；</w:t>
      </w:r>
    </w:p>
    <w:p w14:paraId="3C65A720" w14:textId="77777777" w:rsidR="001546B5" w:rsidRDefault="00000000">
      <w:pPr>
        <w:pStyle w:val="af6"/>
        <w:numPr>
          <w:ilvl w:val="1"/>
          <w:numId w:val="32"/>
        </w:numPr>
        <w:spacing w:line="280" w:lineRule="exact"/>
        <w:rPr>
          <w:rFonts w:ascii="Times New Roman"/>
        </w:rPr>
      </w:pPr>
      <w:r>
        <w:rPr>
          <w:rFonts w:ascii="Times New Roman"/>
        </w:rPr>
        <w:t>抗压强度等级。</w:t>
      </w:r>
    </w:p>
    <w:p w14:paraId="22C93C4F"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hAnsi="Times New Roman"/>
          <w:kern w:val="0"/>
        </w:rPr>
        <w:t>其中，</w:t>
      </w:r>
      <w:r>
        <w:rPr>
          <w:rFonts w:ascii="Times New Roman" w:hAnsi="Times New Roman"/>
          <w:kern w:val="0"/>
        </w:rPr>
        <w:t>a</w:t>
      </w:r>
      <w:r>
        <w:rPr>
          <w:rFonts w:ascii="Times New Roman" w:hAnsi="Times New Roman"/>
          <w:kern w:val="0"/>
        </w:rPr>
        <w:t>）和</w:t>
      </w:r>
      <w:r>
        <w:rPr>
          <w:rFonts w:ascii="Times New Roman" w:hAnsi="Times New Roman"/>
          <w:kern w:val="0"/>
        </w:rPr>
        <w:t xml:space="preserve"> b</w:t>
      </w:r>
      <w:r>
        <w:rPr>
          <w:rFonts w:ascii="Times New Roman" w:hAnsi="Times New Roman"/>
          <w:kern w:val="0"/>
        </w:rPr>
        <w:t>）之间用空格隔开；</w:t>
      </w:r>
      <w:r>
        <w:rPr>
          <w:rFonts w:ascii="Times New Roman" w:hAnsi="Times New Roman"/>
          <w:kern w:val="0"/>
        </w:rPr>
        <w:t>b</w:t>
      </w:r>
      <w:r>
        <w:rPr>
          <w:rFonts w:ascii="Times New Roman" w:hAnsi="Times New Roman"/>
          <w:kern w:val="0"/>
        </w:rPr>
        <w:t>）和</w:t>
      </w:r>
      <w:r>
        <w:rPr>
          <w:rFonts w:ascii="Times New Roman" w:hAnsi="Times New Roman"/>
          <w:kern w:val="0"/>
        </w:rPr>
        <w:t xml:space="preserve"> c</w:t>
      </w:r>
      <w:r>
        <w:rPr>
          <w:rFonts w:ascii="Times New Roman" w:hAnsi="Times New Roman"/>
          <w:kern w:val="0"/>
        </w:rPr>
        <w:t>）之间以及</w:t>
      </w:r>
      <w:r>
        <w:rPr>
          <w:rFonts w:ascii="Times New Roman" w:hAnsi="Times New Roman"/>
          <w:kern w:val="0"/>
        </w:rPr>
        <w:t xml:space="preserve"> c</w:t>
      </w:r>
      <w:r>
        <w:rPr>
          <w:rFonts w:ascii="Times New Roman" w:hAnsi="Times New Roman"/>
          <w:kern w:val="0"/>
        </w:rPr>
        <w:t>）中的</w:t>
      </w:r>
      <w:r>
        <w:rPr>
          <w:rFonts w:ascii="Times New Roman" w:hAnsi="Times New Roman"/>
          <w:kern w:val="0"/>
        </w:rPr>
        <w:t xml:space="preserve"> 1</w:t>
      </w:r>
      <w:r>
        <w:rPr>
          <w:rFonts w:ascii="Times New Roman" w:hAnsi="Times New Roman"/>
          <w:kern w:val="0"/>
        </w:rPr>
        <w:t>）和</w:t>
      </w:r>
      <w:r>
        <w:rPr>
          <w:rFonts w:ascii="Times New Roman" w:hAnsi="Times New Roman"/>
          <w:kern w:val="0"/>
        </w:rPr>
        <w:t xml:space="preserve"> 2</w:t>
      </w:r>
      <w:r>
        <w:rPr>
          <w:rFonts w:ascii="Times New Roman" w:hAnsi="Times New Roman"/>
          <w:kern w:val="0"/>
        </w:rPr>
        <w:t>）之间使用</w:t>
      </w:r>
      <w:r>
        <w:rPr>
          <w:rFonts w:ascii="Times New Roman" w:hAnsi="Times New Roman"/>
          <w:kern w:val="0"/>
        </w:rPr>
        <w:t>“-”</w:t>
      </w:r>
      <w:r>
        <w:rPr>
          <w:rFonts w:ascii="Times New Roman" w:hAnsi="Times New Roman"/>
          <w:kern w:val="0"/>
        </w:rPr>
        <w:t>连接。</w:t>
      </w:r>
    </w:p>
    <w:p w14:paraId="1D1B79B2" w14:textId="77777777" w:rsidR="001546B5" w:rsidRDefault="00000000">
      <w:pPr>
        <w:pStyle w:val="afff2"/>
        <w:spacing w:line="280" w:lineRule="exact"/>
        <w:ind w:left="828"/>
        <w:rPr>
          <w:rFonts w:ascii="Times New Roman"/>
        </w:rPr>
      </w:pPr>
      <w:r>
        <w:rPr>
          <w:rFonts w:ascii="Times New Roman"/>
        </w:rPr>
        <w:t>b</w:t>
      </w:r>
      <w:r>
        <w:rPr>
          <w:rFonts w:ascii="Times New Roman"/>
        </w:rPr>
        <w:t>）标准代号和顺序号段，使用本文件发布后的正式标准编号。</w:t>
      </w:r>
    </w:p>
    <w:p w14:paraId="421850B8"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eastAsia="黑体" w:hAnsi="Times New Roman"/>
          <w:kern w:val="0"/>
        </w:rPr>
        <w:t>示例</w:t>
      </w:r>
      <w:r>
        <w:rPr>
          <w:rFonts w:ascii="Times New Roman" w:hAnsi="Times New Roman"/>
          <w:kern w:val="0"/>
        </w:rPr>
        <w:t>：</w:t>
      </w:r>
    </w:p>
    <w:p w14:paraId="39DD7F62"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hAnsi="Times New Roman"/>
          <w:kern w:val="0"/>
        </w:rPr>
        <w:t>产品：</w:t>
      </w:r>
    </w:p>
    <w:p w14:paraId="016C9298"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hAnsi="Times New Roman"/>
          <w:kern w:val="0"/>
        </w:rPr>
        <w:t>水硬性石灰，符合</w:t>
      </w:r>
      <w:r>
        <w:rPr>
          <w:rFonts w:ascii="Times New Roman" w:hAnsi="Times New Roman"/>
          <w:kern w:val="0"/>
        </w:rPr>
        <w:t>WW/T XXXXX-202X</w:t>
      </w:r>
      <w:r>
        <w:rPr>
          <w:rFonts w:ascii="Times New Roman" w:hAnsi="Times New Roman"/>
          <w:kern w:val="0"/>
        </w:rPr>
        <w:t>，代号</w:t>
      </w:r>
      <w:r>
        <w:rPr>
          <w:rFonts w:ascii="Times New Roman" w:hAnsi="Times New Roman"/>
          <w:kern w:val="0"/>
        </w:rPr>
        <w:t>HL</w:t>
      </w:r>
      <w:r>
        <w:rPr>
          <w:rFonts w:ascii="Times New Roman" w:hAnsi="Times New Roman"/>
          <w:kern w:val="0"/>
        </w:rPr>
        <w:t>，抗压强度等级为</w:t>
      </w:r>
      <w:r>
        <w:rPr>
          <w:rFonts w:ascii="Times New Roman" w:hAnsi="Times New Roman"/>
          <w:kern w:val="0"/>
        </w:rPr>
        <w:t>2.0</w:t>
      </w:r>
      <w:r>
        <w:rPr>
          <w:rFonts w:ascii="Times New Roman" w:hAnsi="Times New Roman"/>
          <w:kern w:val="0"/>
        </w:rPr>
        <w:t>。</w:t>
      </w:r>
    </w:p>
    <w:p w14:paraId="3D408957" w14:textId="77777777" w:rsidR="001546B5" w:rsidRDefault="00000000">
      <w:pPr>
        <w:autoSpaceDE w:val="0"/>
        <w:autoSpaceDN w:val="0"/>
        <w:spacing w:line="280" w:lineRule="exact"/>
        <w:ind w:firstLineChars="200" w:firstLine="420"/>
        <w:textAlignment w:val="center"/>
        <w:rPr>
          <w:rFonts w:ascii="Times New Roman" w:hAnsi="Times New Roman"/>
          <w:kern w:val="0"/>
        </w:rPr>
      </w:pPr>
      <w:r>
        <w:rPr>
          <w:rFonts w:ascii="Times New Roman" w:hAnsi="Times New Roman"/>
          <w:kern w:val="0"/>
        </w:rPr>
        <w:t>标记：</w:t>
      </w:r>
    </w:p>
    <w:p w14:paraId="6FE1AA51" w14:textId="77777777" w:rsidR="001546B5" w:rsidRDefault="00000000">
      <w:pPr>
        <w:autoSpaceDE w:val="0"/>
        <w:autoSpaceDN w:val="0"/>
        <w:spacing w:line="280" w:lineRule="exact"/>
        <w:jc w:val="center"/>
        <w:textAlignment w:val="center"/>
        <w:rPr>
          <w:rFonts w:ascii="Times New Roman" w:hAnsi="Times New Roman"/>
          <w:kern w:val="0"/>
        </w:rPr>
      </w:pPr>
      <w:r>
        <w:rPr>
          <w:rFonts w:ascii="Times New Roman" w:hAnsi="Times New Roman"/>
          <w:kern w:val="0"/>
        </w:rPr>
        <w:t>文物建筑维修用石灰</w:t>
      </w:r>
      <w:r>
        <w:rPr>
          <w:rFonts w:ascii="Times New Roman" w:hAnsi="Times New Roman"/>
          <w:kern w:val="0"/>
        </w:rPr>
        <w:t xml:space="preserve"> WW/T XXXXX-202X-HL-2,0</w:t>
      </w:r>
    </w:p>
    <w:p w14:paraId="3F4FD751" w14:textId="77777777" w:rsidR="001546B5" w:rsidRDefault="00000000">
      <w:pPr>
        <w:pStyle w:val="affc"/>
        <w:spacing w:before="240" w:after="240"/>
      </w:pPr>
      <w:bookmarkStart w:id="101" w:name="_Toc235351581"/>
      <w:bookmarkStart w:id="102" w:name="_Toc235189489"/>
      <w:bookmarkStart w:id="103" w:name="_Toc13192"/>
      <w:bookmarkStart w:id="104" w:name="_Toc235478390"/>
      <w:bookmarkStart w:id="105" w:name="_Toc235478374"/>
      <w:bookmarkStart w:id="106" w:name="_Toc236040636"/>
      <w:r>
        <w:rPr>
          <w:rFonts w:hint="eastAsia"/>
        </w:rPr>
        <w:t>技术要求</w:t>
      </w:r>
      <w:bookmarkEnd w:id="101"/>
      <w:bookmarkEnd w:id="102"/>
      <w:bookmarkEnd w:id="103"/>
      <w:bookmarkEnd w:id="104"/>
      <w:bookmarkEnd w:id="105"/>
      <w:bookmarkEnd w:id="106"/>
    </w:p>
    <w:p w14:paraId="75041BDC" w14:textId="77777777" w:rsidR="001546B5" w:rsidRDefault="00000000">
      <w:pPr>
        <w:pStyle w:val="affd"/>
        <w:spacing w:before="120" w:after="120"/>
      </w:pPr>
      <w:bookmarkStart w:id="107" w:name="_Toc235478391"/>
      <w:bookmarkStart w:id="108" w:name="_Toc235189490"/>
      <w:bookmarkStart w:id="109" w:name="_Toc18145"/>
      <w:bookmarkStart w:id="110" w:name="_Toc235351582"/>
      <w:bookmarkStart w:id="111" w:name="_Toc236040637"/>
      <w:r>
        <w:rPr>
          <w:rFonts w:hint="eastAsia"/>
        </w:rPr>
        <w:t>化学成分</w:t>
      </w:r>
      <w:bookmarkEnd w:id="107"/>
      <w:bookmarkEnd w:id="108"/>
      <w:bookmarkEnd w:id="109"/>
      <w:bookmarkEnd w:id="110"/>
      <w:bookmarkEnd w:id="111"/>
    </w:p>
    <w:p w14:paraId="39ADB42B" w14:textId="77777777" w:rsidR="001546B5" w:rsidRDefault="00000000">
      <w:pPr>
        <w:pStyle w:val="afffffffff6"/>
      </w:pPr>
      <w:r>
        <w:t>气硬性石灰的化学成分应</w:t>
      </w:r>
      <w:r>
        <w:rPr>
          <w:rFonts w:ascii="Times New Roman"/>
        </w:rPr>
        <w:t>符合表</w:t>
      </w:r>
      <w:r>
        <w:rPr>
          <w:rFonts w:ascii="Times New Roman"/>
        </w:rPr>
        <w:t>2</w:t>
      </w:r>
      <w:r>
        <w:rPr>
          <w:rFonts w:ascii="Times New Roman"/>
        </w:rPr>
        <w:t>的要</w:t>
      </w:r>
      <w:r>
        <w:t>求</w:t>
      </w:r>
      <w:r>
        <w:rPr>
          <w:rFonts w:hint="eastAsia"/>
        </w:rPr>
        <w:t>。</w:t>
      </w:r>
    </w:p>
    <w:p w14:paraId="57E5A92A" w14:textId="77777777" w:rsidR="001546B5" w:rsidRDefault="001546B5">
      <w:pPr>
        <w:pStyle w:val="afffffa"/>
        <w:ind w:firstLine="420"/>
      </w:pPr>
    </w:p>
    <w:p w14:paraId="20979E68" w14:textId="77777777" w:rsidR="001546B5" w:rsidRDefault="00000000">
      <w:pPr>
        <w:pStyle w:val="aff2"/>
        <w:spacing w:before="120" w:after="120"/>
      </w:pPr>
      <w:r>
        <w:lastRenderedPageBreak/>
        <w:t>气硬性石灰的化学成分</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266"/>
        <w:gridCol w:w="2467"/>
        <w:gridCol w:w="1867"/>
        <w:gridCol w:w="1867"/>
        <w:gridCol w:w="1867"/>
      </w:tblGrid>
      <w:tr w:rsidR="001546B5" w14:paraId="5FC493DA" w14:textId="77777777">
        <w:trPr>
          <w:trHeight w:val="1079"/>
          <w:tblHeader/>
          <w:jc w:val="center"/>
        </w:trPr>
        <w:tc>
          <w:tcPr>
            <w:tcW w:w="1266" w:type="dxa"/>
            <w:tcBorders>
              <w:top w:val="single" w:sz="8" w:space="0" w:color="auto"/>
              <w:bottom w:val="single" w:sz="8" w:space="0" w:color="auto"/>
            </w:tcBorders>
            <w:vAlign w:val="center"/>
          </w:tcPr>
          <w:p w14:paraId="73A4AFB4" w14:textId="77777777" w:rsidR="001546B5" w:rsidRDefault="00000000">
            <w:pPr>
              <w:pStyle w:val="afffffffffe"/>
            </w:pPr>
            <w:r>
              <w:t>代号</w:t>
            </w:r>
          </w:p>
        </w:tc>
        <w:tc>
          <w:tcPr>
            <w:tcW w:w="2467" w:type="dxa"/>
            <w:tcBorders>
              <w:top w:val="single" w:sz="8" w:space="0" w:color="auto"/>
              <w:bottom w:val="single" w:sz="8" w:space="0" w:color="auto"/>
            </w:tcBorders>
            <w:vAlign w:val="center"/>
          </w:tcPr>
          <w:p w14:paraId="0FF587E0" w14:textId="77777777" w:rsidR="001546B5" w:rsidRDefault="00000000">
            <w:pPr>
              <w:pStyle w:val="afffffffffe"/>
            </w:pPr>
            <w:r>
              <w:rPr>
                <w:rFonts w:hint="eastAsia"/>
              </w:rPr>
              <w:t>有效钙（</w:t>
            </w:r>
            <w:r>
              <w:rPr>
                <w:rFonts w:hint="eastAsia"/>
              </w:rPr>
              <w:t>CaO/Ca(OH)</w:t>
            </w:r>
            <w:r>
              <w:rPr>
                <w:rFonts w:hint="eastAsia"/>
                <w:vertAlign w:val="subscript"/>
              </w:rPr>
              <w:t>2</w:t>
            </w:r>
            <w:r>
              <w:rPr>
                <w:rFonts w:hint="eastAsia"/>
              </w:rPr>
              <w:t>）</w:t>
            </w:r>
          </w:p>
          <w:p w14:paraId="596A5D09" w14:textId="77777777" w:rsidR="001546B5" w:rsidRDefault="00000000">
            <w:pPr>
              <w:pStyle w:val="afffffffffe"/>
            </w:pPr>
            <w:r>
              <w:rPr>
                <w:rFonts w:hint="eastAsia"/>
              </w:rPr>
              <w:t>（质量分数）</w:t>
            </w:r>
          </w:p>
          <w:p w14:paraId="6080191B" w14:textId="77777777" w:rsidR="001546B5" w:rsidRDefault="00000000">
            <w:pPr>
              <w:pStyle w:val="afffffffffe"/>
            </w:pPr>
            <w:r>
              <w:t>%</w:t>
            </w:r>
          </w:p>
        </w:tc>
        <w:tc>
          <w:tcPr>
            <w:tcW w:w="1867" w:type="dxa"/>
            <w:tcBorders>
              <w:top w:val="single" w:sz="8" w:space="0" w:color="auto"/>
              <w:bottom w:val="single" w:sz="8" w:space="0" w:color="auto"/>
            </w:tcBorders>
            <w:vAlign w:val="center"/>
          </w:tcPr>
          <w:p w14:paraId="2D4FFDCC" w14:textId="77777777" w:rsidR="001546B5" w:rsidRDefault="00000000">
            <w:pPr>
              <w:pStyle w:val="afffffffffe"/>
            </w:pPr>
            <w:r>
              <w:rPr>
                <w:rFonts w:hint="eastAsia"/>
              </w:rPr>
              <w:t>氧化镁（</w:t>
            </w:r>
            <w:r>
              <w:rPr>
                <w:rFonts w:hint="eastAsia"/>
              </w:rPr>
              <w:t>MgO</w:t>
            </w:r>
            <w:r>
              <w:rPr>
                <w:rFonts w:hint="eastAsia"/>
              </w:rPr>
              <w:t>）</w:t>
            </w:r>
          </w:p>
          <w:p w14:paraId="70C83E8B" w14:textId="77777777" w:rsidR="001546B5" w:rsidRDefault="00000000">
            <w:pPr>
              <w:pStyle w:val="afffffffffe"/>
            </w:pPr>
            <w:r>
              <w:rPr>
                <w:rFonts w:hint="eastAsia"/>
              </w:rPr>
              <w:t>（质量分数）</w:t>
            </w:r>
          </w:p>
          <w:p w14:paraId="4D14469E" w14:textId="77777777" w:rsidR="001546B5" w:rsidRDefault="00000000">
            <w:pPr>
              <w:pStyle w:val="afffffffffe"/>
            </w:pPr>
            <w:r>
              <w:t>%</w:t>
            </w:r>
          </w:p>
        </w:tc>
        <w:tc>
          <w:tcPr>
            <w:tcW w:w="1867" w:type="dxa"/>
            <w:tcBorders>
              <w:top w:val="single" w:sz="8" w:space="0" w:color="auto"/>
              <w:bottom w:val="single" w:sz="8" w:space="0" w:color="auto"/>
            </w:tcBorders>
            <w:vAlign w:val="center"/>
          </w:tcPr>
          <w:p w14:paraId="1DE5F970" w14:textId="77777777" w:rsidR="001546B5" w:rsidRDefault="00000000">
            <w:pPr>
              <w:pStyle w:val="afffffffffe"/>
            </w:pPr>
            <w:r>
              <w:rPr>
                <w:rFonts w:hint="eastAsia"/>
              </w:rPr>
              <w:t>石灰中的残余二氧化碳（</w:t>
            </w:r>
            <w:r>
              <w:rPr>
                <w:rFonts w:hint="eastAsia"/>
              </w:rPr>
              <w:t>CO</w:t>
            </w:r>
            <w:r>
              <w:rPr>
                <w:rFonts w:hint="eastAsia"/>
                <w:vertAlign w:val="subscript"/>
              </w:rPr>
              <w:t>2</w:t>
            </w:r>
            <w:r>
              <w:rPr>
                <w:rFonts w:hint="eastAsia"/>
              </w:rPr>
              <w:t>）</w:t>
            </w:r>
          </w:p>
          <w:p w14:paraId="1A9EEF98" w14:textId="77777777" w:rsidR="001546B5" w:rsidRDefault="00000000">
            <w:pPr>
              <w:pStyle w:val="afffffffffe"/>
            </w:pPr>
            <w:r>
              <w:rPr>
                <w:rFonts w:hint="eastAsia"/>
              </w:rPr>
              <w:t>（质量分数）</w:t>
            </w:r>
          </w:p>
          <w:p w14:paraId="5E5A4CA5" w14:textId="77777777" w:rsidR="001546B5" w:rsidRDefault="00000000">
            <w:pPr>
              <w:pStyle w:val="afffffffffe"/>
            </w:pPr>
            <w:r>
              <w:t>%</w:t>
            </w:r>
          </w:p>
        </w:tc>
        <w:tc>
          <w:tcPr>
            <w:tcW w:w="1867" w:type="dxa"/>
            <w:tcBorders>
              <w:top w:val="single" w:sz="8" w:space="0" w:color="auto"/>
              <w:bottom w:val="single" w:sz="8" w:space="0" w:color="auto"/>
            </w:tcBorders>
            <w:vAlign w:val="center"/>
          </w:tcPr>
          <w:p w14:paraId="493B3925" w14:textId="77777777" w:rsidR="001546B5" w:rsidRDefault="00000000">
            <w:pPr>
              <w:pStyle w:val="afffffffffe"/>
            </w:pPr>
            <w:r>
              <w:rPr>
                <w:rFonts w:hint="eastAsia"/>
              </w:rPr>
              <w:t>三氧化硫（</w:t>
            </w:r>
            <w:r>
              <w:rPr>
                <w:rFonts w:hint="eastAsia"/>
              </w:rPr>
              <w:t>SO</w:t>
            </w:r>
            <w:r>
              <w:rPr>
                <w:rFonts w:hint="eastAsia"/>
                <w:vertAlign w:val="subscript"/>
              </w:rPr>
              <w:t>3</w:t>
            </w:r>
            <w:r>
              <w:rPr>
                <w:rFonts w:hint="eastAsia"/>
              </w:rPr>
              <w:t>）</w:t>
            </w:r>
          </w:p>
          <w:p w14:paraId="000C2D2B" w14:textId="77777777" w:rsidR="001546B5" w:rsidRDefault="00000000">
            <w:pPr>
              <w:pStyle w:val="afffffffffe"/>
            </w:pPr>
            <w:r>
              <w:rPr>
                <w:rFonts w:hint="eastAsia"/>
              </w:rPr>
              <w:t>（质量分数）</w:t>
            </w:r>
          </w:p>
          <w:p w14:paraId="6E2D6D3C" w14:textId="77777777" w:rsidR="001546B5" w:rsidRDefault="00000000">
            <w:pPr>
              <w:pStyle w:val="afffffffffe"/>
            </w:pPr>
            <w:r>
              <w:t>%</w:t>
            </w:r>
          </w:p>
        </w:tc>
      </w:tr>
      <w:tr w:rsidR="001546B5" w14:paraId="436814A3" w14:textId="77777777">
        <w:trPr>
          <w:trHeight w:val="277"/>
          <w:jc w:val="center"/>
        </w:trPr>
        <w:tc>
          <w:tcPr>
            <w:tcW w:w="1266" w:type="dxa"/>
            <w:tcBorders>
              <w:top w:val="single" w:sz="8" w:space="0" w:color="auto"/>
            </w:tcBorders>
            <w:vAlign w:val="center"/>
          </w:tcPr>
          <w:p w14:paraId="1368FFD2" w14:textId="77777777" w:rsidR="001546B5" w:rsidRDefault="00000000">
            <w:pPr>
              <w:pStyle w:val="afffffffffe"/>
            </w:pPr>
            <w:r>
              <w:t>AL 0.5</w:t>
            </w:r>
          </w:p>
        </w:tc>
        <w:tc>
          <w:tcPr>
            <w:tcW w:w="2467" w:type="dxa"/>
            <w:tcBorders>
              <w:top w:val="single" w:sz="8" w:space="0" w:color="auto"/>
            </w:tcBorders>
          </w:tcPr>
          <w:p w14:paraId="3E2AC4CD" w14:textId="77777777" w:rsidR="001546B5" w:rsidRDefault="00000000">
            <w:pPr>
              <w:pStyle w:val="afffffffffe"/>
            </w:pPr>
            <w:r>
              <w:rPr>
                <w:rFonts w:hint="eastAsia"/>
              </w:rPr>
              <w:t>≥</w:t>
            </w:r>
            <w:r>
              <w:rPr>
                <w:rFonts w:hint="eastAsia"/>
              </w:rPr>
              <w:t>70</w:t>
            </w:r>
          </w:p>
        </w:tc>
        <w:tc>
          <w:tcPr>
            <w:tcW w:w="1867" w:type="dxa"/>
            <w:tcBorders>
              <w:top w:val="single" w:sz="8" w:space="0" w:color="auto"/>
            </w:tcBorders>
          </w:tcPr>
          <w:p w14:paraId="09CCB814" w14:textId="77777777" w:rsidR="001546B5" w:rsidRDefault="00000000">
            <w:pPr>
              <w:pStyle w:val="afffffffffe"/>
            </w:pPr>
            <w:r>
              <w:rPr>
                <w:rFonts w:hint="eastAsia"/>
              </w:rPr>
              <w:t>≤</w:t>
            </w:r>
            <w:r>
              <w:rPr>
                <w:rFonts w:hint="eastAsia"/>
              </w:rPr>
              <w:t>5</w:t>
            </w:r>
          </w:p>
        </w:tc>
        <w:tc>
          <w:tcPr>
            <w:tcW w:w="1867" w:type="dxa"/>
            <w:tcBorders>
              <w:top w:val="single" w:sz="8" w:space="0" w:color="auto"/>
            </w:tcBorders>
          </w:tcPr>
          <w:p w14:paraId="0DBE954F" w14:textId="77777777" w:rsidR="001546B5" w:rsidRDefault="00000000">
            <w:pPr>
              <w:pStyle w:val="afffffffffe"/>
            </w:pPr>
            <w:r>
              <w:rPr>
                <w:rFonts w:hint="eastAsia"/>
              </w:rPr>
              <w:t>≤</w:t>
            </w:r>
            <w:r>
              <w:rPr>
                <w:rFonts w:hint="eastAsia"/>
              </w:rPr>
              <w:t>7</w:t>
            </w:r>
          </w:p>
        </w:tc>
        <w:tc>
          <w:tcPr>
            <w:tcW w:w="1867" w:type="dxa"/>
            <w:tcBorders>
              <w:top w:val="single" w:sz="8" w:space="0" w:color="auto"/>
            </w:tcBorders>
          </w:tcPr>
          <w:p w14:paraId="6372BA75" w14:textId="77777777" w:rsidR="001546B5" w:rsidRDefault="00000000">
            <w:pPr>
              <w:pStyle w:val="afffffffffe"/>
            </w:pPr>
            <w:r>
              <w:rPr>
                <w:rFonts w:hint="eastAsia"/>
              </w:rPr>
              <w:t>≤</w:t>
            </w:r>
            <w:r>
              <w:rPr>
                <w:rFonts w:hint="eastAsia"/>
              </w:rPr>
              <w:t>2</w:t>
            </w:r>
          </w:p>
        </w:tc>
      </w:tr>
      <w:tr w:rsidR="001546B5" w14:paraId="300CA4D8" w14:textId="77777777">
        <w:trPr>
          <w:trHeight w:val="460"/>
          <w:jc w:val="center"/>
        </w:trPr>
        <w:tc>
          <w:tcPr>
            <w:tcW w:w="9334" w:type="dxa"/>
            <w:gridSpan w:val="5"/>
            <w:tcBorders>
              <w:top w:val="single" w:sz="8" w:space="0" w:color="auto"/>
              <w:bottom w:val="single" w:sz="8" w:space="0" w:color="auto"/>
            </w:tcBorders>
            <w:vAlign w:val="center"/>
          </w:tcPr>
          <w:p w14:paraId="0AEC8DE8" w14:textId="77777777" w:rsidR="001546B5" w:rsidRDefault="00000000">
            <w:pPr>
              <w:pStyle w:val="afff2"/>
            </w:pPr>
            <w:r>
              <w:t>有效钙指有效氧</w:t>
            </w:r>
            <w:r>
              <w:rPr>
                <w:rFonts w:ascii="Times New Roman"/>
              </w:rPr>
              <w:t>化钙（</w:t>
            </w:r>
            <w:r>
              <w:rPr>
                <w:rFonts w:ascii="Times New Roman"/>
              </w:rPr>
              <w:t>CaO</w:t>
            </w:r>
            <w:r>
              <w:rPr>
                <w:rFonts w:ascii="Times New Roman"/>
              </w:rPr>
              <w:t>）或有效氢氧化钙（</w:t>
            </w:r>
            <w:r>
              <w:rPr>
                <w:rFonts w:ascii="Times New Roman"/>
              </w:rPr>
              <w:t>Ca(OH)</w:t>
            </w:r>
            <w:r>
              <w:rPr>
                <w:rFonts w:ascii="Times New Roman"/>
                <w:vertAlign w:val="subscript"/>
              </w:rPr>
              <w:t>2</w:t>
            </w:r>
            <w:r>
              <w:rPr>
                <w:rFonts w:ascii="Times New Roman"/>
              </w:rPr>
              <w:t>）。</w:t>
            </w:r>
          </w:p>
        </w:tc>
      </w:tr>
    </w:tbl>
    <w:p w14:paraId="701CC8B5" w14:textId="77777777" w:rsidR="001546B5" w:rsidRDefault="001546B5">
      <w:pPr>
        <w:pStyle w:val="afffffa"/>
        <w:ind w:firstLine="420"/>
      </w:pPr>
    </w:p>
    <w:p w14:paraId="1B4CCA95" w14:textId="77777777" w:rsidR="001546B5" w:rsidRDefault="00000000">
      <w:pPr>
        <w:pStyle w:val="afffffffff6"/>
      </w:pPr>
      <w:r>
        <w:t>水硬性石灰和改良石灰的化学成分应符合</w:t>
      </w:r>
      <w:r>
        <w:rPr>
          <w:rFonts w:ascii="Times New Roman"/>
        </w:rPr>
        <w:t>表</w:t>
      </w:r>
      <w:r>
        <w:rPr>
          <w:rFonts w:ascii="Times New Roman"/>
        </w:rPr>
        <w:t>3</w:t>
      </w:r>
      <w:r>
        <w:rPr>
          <w:rFonts w:ascii="Times New Roman"/>
        </w:rPr>
        <w:t>的</w:t>
      </w:r>
      <w:r>
        <w:t>要求。</w:t>
      </w:r>
    </w:p>
    <w:p w14:paraId="6C046F4C" w14:textId="77777777" w:rsidR="001546B5" w:rsidRDefault="00000000">
      <w:pPr>
        <w:pStyle w:val="aff2"/>
        <w:spacing w:before="120" w:after="120"/>
      </w:pPr>
      <w:r>
        <w:t>水硬性石灰和改良石灰的化学成分</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2332"/>
        <w:gridCol w:w="2334"/>
        <w:gridCol w:w="2334"/>
        <w:gridCol w:w="2334"/>
      </w:tblGrid>
      <w:tr w:rsidR="001546B5" w14:paraId="1B5FDB56" w14:textId="77777777">
        <w:trPr>
          <w:trHeight w:val="760"/>
          <w:tblHeader/>
          <w:jc w:val="center"/>
        </w:trPr>
        <w:tc>
          <w:tcPr>
            <w:tcW w:w="2332" w:type="dxa"/>
            <w:tcBorders>
              <w:top w:val="single" w:sz="8" w:space="0" w:color="auto"/>
              <w:bottom w:val="single" w:sz="8" w:space="0" w:color="auto"/>
            </w:tcBorders>
            <w:vAlign w:val="center"/>
          </w:tcPr>
          <w:p w14:paraId="012EA728" w14:textId="77777777" w:rsidR="001546B5" w:rsidRDefault="00000000">
            <w:pPr>
              <w:pStyle w:val="afffffffffe"/>
            </w:pPr>
            <w:r>
              <w:rPr>
                <w:rFonts w:hint="eastAsia"/>
              </w:rPr>
              <w:t>种类</w:t>
            </w:r>
          </w:p>
        </w:tc>
        <w:tc>
          <w:tcPr>
            <w:tcW w:w="2334" w:type="dxa"/>
            <w:tcBorders>
              <w:top w:val="single" w:sz="8" w:space="0" w:color="auto"/>
              <w:bottom w:val="single" w:sz="8" w:space="0" w:color="auto"/>
            </w:tcBorders>
            <w:vAlign w:val="center"/>
          </w:tcPr>
          <w:p w14:paraId="75CF5669" w14:textId="77777777" w:rsidR="001546B5" w:rsidRDefault="00000000">
            <w:pPr>
              <w:pStyle w:val="afffffffffe"/>
            </w:pPr>
            <w:r>
              <w:rPr>
                <w:rFonts w:hint="eastAsia"/>
              </w:rPr>
              <w:t>代号</w:t>
            </w:r>
          </w:p>
        </w:tc>
        <w:tc>
          <w:tcPr>
            <w:tcW w:w="2334" w:type="dxa"/>
            <w:tcBorders>
              <w:top w:val="single" w:sz="8" w:space="0" w:color="auto"/>
              <w:bottom w:val="single" w:sz="8" w:space="0" w:color="auto"/>
            </w:tcBorders>
            <w:vAlign w:val="center"/>
          </w:tcPr>
          <w:p w14:paraId="2E32F2C8" w14:textId="77777777" w:rsidR="001546B5" w:rsidRDefault="00000000">
            <w:pPr>
              <w:pStyle w:val="afffffffffe"/>
            </w:pPr>
            <w:r>
              <w:rPr>
                <w:rFonts w:hint="eastAsia"/>
              </w:rPr>
              <w:t>有效钙（</w:t>
            </w:r>
            <w:r>
              <w:rPr>
                <w:rFonts w:hint="eastAsia"/>
              </w:rPr>
              <w:t>CaO/Ca(OH)</w:t>
            </w:r>
            <w:r>
              <w:rPr>
                <w:rFonts w:hint="eastAsia"/>
                <w:vertAlign w:val="subscript"/>
              </w:rPr>
              <w:t>2</w:t>
            </w:r>
            <w:r>
              <w:rPr>
                <w:rFonts w:hint="eastAsia"/>
              </w:rPr>
              <w:t>）</w:t>
            </w:r>
          </w:p>
          <w:p w14:paraId="7398B29A" w14:textId="77777777" w:rsidR="001546B5" w:rsidRDefault="00000000">
            <w:pPr>
              <w:pStyle w:val="afffffffffe"/>
            </w:pPr>
            <w:r>
              <w:rPr>
                <w:rFonts w:hint="eastAsia"/>
              </w:rPr>
              <w:t>（质量分数）</w:t>
            </w:r>
          </w:p>
          <w:p w14:paraId="4408B6E1" w14:textId="77777777" w:rsidR="001546B5" w:rsidRDefault="00000000">
            <w:pPr>
              <w:pStyle w:val="afffffffffe"/>
            </w:pPr>
            <w:r>
              <w:t>%</w:t>
            </w:r>
          </w:p>
        </w:tc>
        <w:tc>
          <w:tcPr>
            <w:tcW w:w="2334" w:type="dxa"/>
            <w:tcBorders>
              <w:top w:val="single" w:sz="8" w:space="0" w:color="auto"/>
              <w:bottom w:val="single" w:sz="8" w:space="0" w:color="auto"/>
            </w:tcBorders>
            <w:vAlign w:val="center"/>
          </w:tcPr>
          <w:p w14:paraId="1D5CB62C" w14:textId="77777777" w:rsidR="001546B5" w:rsidRDefault="00000000">
            <w:pPr>
              <w:pStyle w:val="afffffffffe"/>
            </w:pPr>
            <w:r>
              <w:rPr>
                <w:rFonts w:hint="eastAsia"/>
              </w:rPr>
              <w:t>三氧化硫（</w:t>
            </w:r>
            <w:r>
              <w:rPr>
                <w:rFonts w:hint="eastAsia"/>
              </w:rPr>
              <w:t>SO</w:t>
            </w:r>
            <w:r>
              <w:rPr>
                <w:rFonts w:hint="eastAsia"/>
                <w:vertAlign w:val="subscript"/>
              </w:rPr>
              <w:t>3</w:t>
            </w:r>
            <w:r>
              <w:rPr>
                <w:rFonts w:hint="eastAsia"/>
              </w:rPr>
              <w:t>）</w:t>
            </w:r>
          </w:p>
          <w:p w14:paraId="08C5870F" w14:textId="77777777" w:rsidR="001546B5" w:rsidRDefault="00000000">
            <w:pPr>
              <w:pStyle w:val="afffffffffe"/>
            </w:pPr>
            <w:r>
              <w:rPr>
                <w:rFonts w:hint="eastAsia"/>
              </w:rPr>
              <w:t>（质量分数）</w:t>
            </w:r>
          </w:p>
          <w:p w14:paraId="1CDB1275" w14:textId="77777777" w:rsidR="001546B5" w:rsidRDefault="00000000">
            <w:pPr>
              <w:pStyle w:val="afffffffffe"/>
            </w:pPr>
            <w:r>
              <w:t>%</w:t>
            </w:r>
          </w:p>
        </w:tc>
      </w:tr>
      <w:tr w:rsidR="001546B5" w14:paraId="6FDFEE94" w14:textId="77777777">
        <w:trPr>
          <w:trHeight w:val="263"/>
          <w:jc w:val="center"/>
        </w:trPr>
        <w:tc>
          <w:tcPr>
            <w:tcW w:w="2332" w:type="dxa"/>
            <w:vMerge w:val="restart"/>
            <w:tcBorders>
              <w:top w:val="single" w:sz="8" w:space="0" w:color="auto"/>
            </w:tcBorders>
            <w:vAlign w:val="center"/>
          </w:tcPr>
          <w:p w14:paraId="476E3AFF" w14:textId="77777777" w:rsidR="001546B5" w:rsidRDefault="00000000">
            <w:pPr>
              <w:pStyle w:val="afffffffffe"/>
            </w:pPr>
            <w:r>
              <w:rPr>
                <w:rFonts w:hint="eastAsia"/>
              </w:rPr>
              <w:t>水硬性石灰</w:t>
            </w:r>
          </w:p>
        </w:tc>
        <w:tc>
          <w:tcPr>
            <w:tcW w:w="2334" w:type="dxa"/>
            <w:tcBorders>
              <w:top w:val="single" w:sz="8" w:space="0" w:color="auto"/>
            </w:tcBorders>
            <w:vAlign w:val="center"/>
          </w:tcPr>
          <w:p w14:paraId="6ADA30C9" w14:textId="77777777" w:rsidR="001546B5" w:rsidRDefault="00000000">
            <w:pPr>
              <w:pStyle w:val="afffffffffe"/>
            </w:pPr>
            <w:r>
              <w:t>HL 2.0</w:t>
            </w:r>
          </w:p>
        </w:tc>
        <w:tc>
          <w:tcPr>
            <w:tcW w:w="2334" w:type="dxa"/>
            <w:tcBorders>
              <w:top w:val="single" w:sz="8" w:space="0" w:color="auto"/>
            </w:tcBorders>
            <w:vAlign w:val="center"/>
          </w:tcPr>
          <w:p w14:paraId="4F8E7B4A" w14:textId="77777777" w:rsidR="001546B5" w:rsidRDefault="00000000">
            <w:pPr>
              <w:pStyle w:val="afffffffffe"/>
            </w:pPr>
            <w:r>
              <w:rPr>
                <w:rFonts w:hint="eastAsia"/>
              </w:rPr>
              <w:t>≥</w:t>
            </w:r>
            <w:r>
              <w:rPr>
                <w:rFonts w:hint="eastAsia"/>
              </w:rPr>
              <w:t xml:space="preserve"> 35</w:t>
            </w:r>
          </w:p>
        </w:tc>
        <w:tc>
          <w:tcPr>
            <w:tcW w:w="2334" w:type="dxa"/>
            <w:vMerge w:val="restart"/>
            <w:tcBorders>
              <w:top w:val="single" w:sz="8" w:space="0" w:color="auto"/>
            </w:tcBorders>
            <w:vAlign w:val="center"/>
          </w:tcPr>
          <w:p w14:paraId="281CB1DB" w14:textId="77777777" w:rsidR="001546B5" w:rsidRDefault="00000000">
            <w:pPr>
              <w:pStyle w:val="afffffffffe"/>
            </w:pPr>
            <w:r>
              <w:rPr>
                <w:rFonts w:hint="eastAsia"/>
              </w:rPr>
              <w:t>≤</w:t>
            </w:r>
            <w:r>
              <w:rPr>
                <w:rFonts w:hint="eastAsia"/>
              </w:rPr>
              <w:t>2</w:t>
            </w:r>
          </w:p>
        </w:tc>
      </w:tr>
      <w:tr w:rsidR="001546B5" w14:paraId="0AB530A9" w14:textId="77777777">
        <w:trPr>
          <w:trHeight w:val="263"/>
          <w:jc w:val="center"/>
        </w:trPr>
        <w:tc>
          <w:tcPr>
            <w:tcW w:w="2332" w:type="dxa"/>
            <w:vMerge/>
            <w:vAlign w:val="center"/>
          </w:tcPr>
          <w:p w14:paraId="7CD0A3AA" w14:textId="77777777" w:rsidR="001546B5" w:rsidRDefault="001546B5">
            <w:pPr>
              <w:pStyle w:val="afffffffffe"/>
            </w:pPr>
          </w:p>
        </w:tc>
        <w:tc>
          <w:tcPr>
            <w:tcW w:w="2334" w:type="dxa"/>
            <w:vAlign w:val="center"/>
          </w:tcPr>
          <w:p w14:paraId="6B23B35B" w14:textId="77777777" w:rsidR="001546B5" w:rsidRDefault="00000000">
            <w:pPr>
              <w:pStyle w:val="afffffffffe"/>
            </w:pPr>
            <w:r>
              <w:t>HL 3.5</w:t>
            </w:r>
          </w:p>
        </w:tc>
        <w:tc>
          <w:tcPr>
            <w:tcW w:w="2334" w:type="dxa"/>
            <w:vAlign w:val="center"/>
          </w:tcPr>
          <w:p w14:paraId="53A49AFA" w14:textId="77777777" w:rsidR="001546B5" w:rsidRDefault="00000000">
            <w:pPr>
              <w:pStyle w:val="afffffffffe"/>
            </w:pPr>
            <w:r>
              <w:rPr>
                <w:rFonts w:hint="eastAsia"/>
              </w:rPr>
              <w:t>≥</w:t>
            </w:r>
            <w:r>
              <w:rPr>
                <w:rFonts w:hint="eastAsia"/>
              </w:rPr>
              <w:t xml:space="preserve"> 25</w:t>
            </w:r>
          </w:p>
        </w:tc>
        <w:tc>
          <w:tcPr>
            <w:tcW w:w="2334" w:type="dxa"/>
            <w:vMerge/>
            <w:vAlign w:val="center"/>
          </w:tcPr>
          <w:p w14:paraId="6CDA3877" w14:textId="77777777" w:rsidR="001546B5" w:rsidRDefault="001546B5">
            <w:pPr>
              <w:pStyle w:val="afffffffffe"/>
            </w:pPr>
          </w:p>
        </w:tc>
      </w:tr>
      <w:tr w:rsidR="001546B5" w14:paraId="1B55747C" w14:textId="77777777">
        <w:trPr>
          <w:trHeight w:val="263"/>
          <w:jc w:val="center"/>
        </w:trPr>
        <w:tc>
          <w:tcPr>
            <w:tcW w:w="2332" w:type="dxa"/>
            <w:vMerge/>
            <w:vAlign w:val="center"/>
          </w:tcPr>
          <w:p w14:paraId="64186795" w14:textId="77777777" w:rsidR="001546B5" w:rsidRDefault="001546B5">
            <w:pPr>
              <w:pStyle w:val="afffffffffe"/>
            </w:pPr>
          </w:p>
        </w:tc>
        <w:tc>
          <w:tcPr>
            <w:tcW w:w="2334" w:type="dxa"/>
            <w:vAlign w:val="center"/>
          </w:tcPr>
          <w:p w14:paraId="174AB512" w14:textId="77777777" w:rsidR="001546B5" w:rsidRDefault="00000000">
            <w:pPr>
              <w:pStyle w:val="afffffffffe"/>
            </w:pPr>
            <w:r>
              <w:t>HL 5.0</w:t>
            </w:r>
          </w:p>
        </w:tc>
        <w:tc>
          <w:tcPr>
            <w:tcW w:w="2334" w:type="dxa"/>
            <w:vAlign w:val="center"/>
          </w:tcPr>
          <w:p w14:paraId="28112345" w14:textId="77777777" w:rsidR="001546B5" w:rsidRDefault="00000000">
            <w:pPr>
              <w:pStyle w:val="afffffffffe"/>
            </w:pPr>
            <w:r>
              <w:rPr>
                <w:rFonts w:hint="eastAsia"/>
              </w:rPr>
              <w:t>≥</w:t>
            </w:r>
            <w:r>
              <w:rPr>
                <w:rFonts w:hint="eastAsia"/>
              </w:rPr>
              <w:t xml:space="preserve"> 15</w:t>
            </w:r>
          </w:p>
        </w:tc>
        <w:tc>
          <w:tcPr>
            <w:tcW w:w="2334" w:type="dxa"/>
            <w:vMerge/>
            <w:vAlign w:val="center"/>
          </w:tcPr>
          <w:p w14:paraId="3482DC98" w14:textId="77777777" w:rsidR="001546B5" w:rsidRDefault="001546B5">
            <w:pPr>
              <w:pStyle w:val="afffffffffe"/>
            </w:pPr>
          </w:p>
        </w:tc>
      </w:tr>
      <w:tr w:rsidR="001546B5" w14:paraId="6B52D6A7" w14:textId="77777777">
        <w:trPr>
          <w:trHeight w:val="249"/>
          <w:jc w:val="center"/>
        </w:trPr>
        <w:tc>
          <w:tcPr>
            <w:tcW w:w="2332" w:type="dxa"/>
            <w:vMerge w:val="restart"/>
            <w:vAlign w:val="center"/>
          </w:tcPr>
          <w:p w14:paraId="3862748A" w14:textId="77777777" w:rsidR="001546B5" w:rsidRDefault="00000000">
            <w:pPr>
              <w:pStyle w:val="afffffffffe"/>
            </w:pPr>
            <w:r>
              <w:rPr>
                <w:rFonts w:hint="eastAsia"/>
              </w:rPr>
              <w:t>改良石灰</w:t>
            </w:r>
          </w:p>
        </w:tc>
        <w:tc>
          <w:tcPr>
            <w:tcW w:w="2334" w:type="dxa"/>
            <w:vAlign w:val="center"/>
          </w:tcPr>
          <w:p w14:paraId="341DB484" w14:textId="77777777" w:rsidR="001546B5" w:rsidRDefault="00000000">
            <w:pPr>
              <w:pStyle w:val="afffffffffe"/>
            </w:pPr>
            <w:r>
              <w:t>ML 0.5</w:t>
            </w:r>
          </w:p>
        </w:tc>
        <w:tc>
          <w:tcPr>
            <w:tcW w:w="2334" w:type="dxa"/>
            <w:vAlign w:val="center"/>
          </w:tcPr>
          <w:p w14:paraId="72A2F262" w14:textId="77777777" w:rsidR="001546B5" w:rsidRDefault="00000000">
            <w:pPr>
              <w:pStyle w:val="afffffffffe"/>
            </w:pPr>
            <w:r>
              <w:rPr>
                <w:rFonts w:hint="eastAsia"/>
              </w:rPr>
              <w:t>≥</w:t>
            </w:r>
            <w:r>
              <w:rPr>
                <w:rFonts w:hint="eastAsia"/>
              </w:rPr>
              <w:t xml:space="preserve"> 70</w:t>
            </w:r>
          </w:p>
        </w:tc>
        <w:tc>
          <w:tcPr>
            <w:tcW w:w="2334" w:type="dxa"/>
            <w:vMerge w:val="restart"/>
            <w:vAlign w:val="center"/>
          </w:tcPr>
          <w:p w14:paraId="70398FE9" w14:textId="77777777" w:rsidR="001546B5" w:rsidRDefault="00000000">
            <w:pPr>
              <w:pStyle w:val="afffffffffe"/>
            </w:pPr>
            <w:r>
              <w:rPr>
                <w:rFonts w:hint="eastAsia"/>
              </w:rPr>
              <w:t>≤</w:t>
            </w:r>
            <w:r>
              <w:rPr>
                <w:rFonts w:hint="eastAsia"/>
              </w:rPr>
              <w:t>2</w:t>
            </w:r>
          </w:p>
        </w:tc>
      </w:tr>
      <w:tr w:rsidR="001546B5" w14:paraId="5A10C374" w14:textId="77777777">
        <w:trPr>
          <w:trHeight w:val="249"/>
          <w:jc w:val="center"/>
        </w:trPr>
        <w:tc>
          <w:tcPr>
            <w:tcW w:w="2332" w:type="dxa"/>
            <w:vMerge/>
            <w:vAlign w:val="center"/>
          </w:tcPr>
          <w:p w14:paraId="6401ABFE" w14:textId="77777777" w:rsidR="001546B5" w:rsidRDefault="001546B5">
            <w:pPr>
              <w:pStyle w:val="afffffffffe"/>
            </w:pPr>
          </w:p>
        </w:tc>
        <w:tc>
          <w:tcPr>
            <w:tcW w:w="2334" w:type="dxa"/>
            <w:vAlign w:val="center"/>
          </w:tcPr>
          <w:p w14:paraId="2F301BB2" w14:textId="77777777" w:rsidR="001546B5" w:rsidRDefault="00000000">
            <w:pPr>
              <w:pStyle w:val="afffffffffe"/>
            </w:pPr>
            <w:r>
              <w:t>ML 2.0</w:t>
            </w:r>
          </w:p>
        </w:tc>
        <w:tc>
          <w:tcPr>
            <w:tcW w:w="2334" w:type="dxa"/>
            <w:vAlign w:val="center"/>
          </w:tcPr>
          <w:p w14:paraId="63A34F22" w14:textId="77777777" w:rsidR="001546B5" w:rsidRDefault="00000000">
            <w:pPr>
              <w:pStyle w:val="afffffffffe"/>
            </w:pPr>
            <w:r>
              <w:rPr>
                <w:rFonts w:hint="eastAsia"/>
              </w:rPr>
              <w:t>≥</w:t>
            </w:r>
            <w:r>
              <w:rPr>
                <w:rFonts w:hint="eastAsia"/>
              </w:rPr>
              <w:t xml:space="preserve"> 60</w:t>
            </w:r>
          </w:p>
        </w:tc>
        <w:tc>
          <w:tcPr>
            <w:tcW w:w="2334" w:type="dxa"/>
            <w:vMerge/>
          </w:tcPr>
          <w:p w14:paraId="0B1FB288" w14:textId="77777777" w:rsidR="001546B5" w:rsidRDefault="001546B5">
            <w:pPr>
              <w:pStyle w:val="afffffffffe"/>
            </w:pPr>
          </w:p>
        </w:tc>
      </w:tr>
      <w:tr w:rsidR="001546B5" w14:paraId="6B049586" w14:textId="77777777">
        <w:trPr>
          <w:trHeight w:val="249"/>
          <w:jc w:val="center"/>
        </w:trPr>
        <w:tc>
          <w:tcPr>
            <w:tcW w:w="2332" w:type="dxa"/>
            <w:vMerge/>
            <w:vAlign w:val="center"/>
          </w:tcPr>
          <w:p w14:paraId="50270DE2" w14:textId="77777777" w:rsidR="001546B5" w:rsidRDefault="001546B5">
            <w:pPr>
              <w:pStyle w:val="afffffffffe"/>
            </w:pPr>
          </w:p>
        </w:tc>
        <w:tc>
          <w:tcPr>
            <w:tcW w:w="2334" w:type="dxa"/>
            <w:vAlign w:val="center"/>
          </w:tcPr>
          <w:p w14:paraId="054C81A7" w14:textId="77777777" w:rsidR="001546B5" w:rsidRDefault="00000000">
            <w:pPr>
              <w:pStyle w:val="afffffffffe"/>
            </w:pPr>
            <w:r>
              <w:t>ML 3.5</w:t>
            </w:r>
          </w:p>
        </w:tc>
        <w:tc>
          <w:tcPr>
            <w:tcW w:w="2334" w:type="dxa"/>
            <w:vAlign w:val="center"/>
          </w:tcPr>
          <w:p w14:paraId="6316A262" w14:textId="77777777" w:rsidR="001546B5" w:rsidRDefault="00000000">
            <w:pPr>
              <w:pStyle w:val="afffffffffe"/>
            </w:pPr>
            <w:r>
              <w:rPr>
                <w:rFonts w:hint="eastAsia"/>
              </w:rPr>
              <w:t>≥</w:t>
            </w:r>
            <w:r>
              <w:rPr>
                <w:rFonts w:hint="eastAsia"/>
              </w:rPr>
              <w:t xml:space="preserve"> 50</w:t>
            </w:r>
          </w:p>
        </w:tc>
        <w:tc>
          <w:tcPr>
            <w:tcW w:w="2334" w:type="dxa"/>
            <w:vMerge/>
          </w:tcPr>
          <w:p w14:paraId="766064B6" w14:textId="77777777" w:rsidR="001546B5" w:rsidRDefault="001546B5">
            <w:pPr>
              <w:pStyle w:val="afffffffffe"/>
            </w:pPr>
          </w:p>
        </w:tc>
      </w:tr>
      <w:tr w:rsidR="001546B5" w14:paraId="78113837" w14:textId="77777777">
        <w:trPr>
          <w:trHeight w:val="249"/>
          <w:jc w:val="center"/>
        </w:trPr>
        <w:tc>
          <w:tcPr>
            <w:tcW w:w="2332" w:type="dxa"/>
            <w:vMerge/>
            <w:tcBorders>
              <w:bottom w:val="single" w:sz="8" w:space="0" w:color="auto"/>
            </w:tcBorders>
            <w:vAlign w:val="center"/>
          </w:tcPr>
          <w:p w14:paraId="29E915D0" w14:textId="77777777" w:rsidR="001546B5" w:rsidRDefault="001546B5">
            <w:pPr>
              <w:pStyle w:val="afffffffffe"/>
            </w:pPr>
          </w:p>
        </w:tc>
        <w:tc>
          <w:tcPr>
            <w:tcW w:w="2334" w:type="dxa"/>
            <w:tcBorders>
              <w:bottom w:val="single" w:sz="8" w:space="0" w:color="auto"/>
            </w:tcBorders>
            <w:vAlign w:val="center"/>
          </w:tcPr>
          <w:p w14:paraId="6DF6A833" w14:textId="77777777" w:rsidR="001546B5" w:rsidRDefault="00000000">
            <w:pPr>
              <w:pStyle w:val="afffffffffe"/>
            </w:pPr>
            <w:r>
              <w:t>ML 5.0</w:t>
            </w:r>
          </w:p>
        </w:tc>
        <w:tc>
          <w:tcPr>
            <w:tcW w:w="2334" w:type="dxa"/>
            <w:tcBorders>
              <w:bottom w:val="single" w:sz="8" w:space="0" w:color="auto"/>
            </w:tcBorders>
            <w:vAlign w:val="center"/>
          </w:tcPr>
          <w:p w14:paraId="2A9F8BFD" w14:textId="77777777" w:rsidR="001546B5" w:rsidRDefault="00000000">
            <w:pPr>
              <w:pStyle w:val="afffffffffe"/>
            </w:pPr>
            <w:r>
              <w:rPr>
                <w:rFonts w:hint="eastAsia"/>
              </w:rPr>
              <w:t>≥</w:t>
            </w:r>
            <w:r>
              <w:rPr>
                <w:rFonts w:hint="eastAsia"/>
              </w:rPr>
              <w:t xml:space="preserve"> 40</w:t>
            </w:r>
          </w:p>
        </w:tc>
        <w:tc>
          <w:tcPr>
            <w:tcW w:w="2334" w:type="dxa"/>
            <w:vMerge/>
            <w:tcBorders>
              <w:bottom w:val="single" w:sz="8" w:space="0" w:color="auto"/>
            </w:tcBorders>
          </w:tcPr>
          <w:p w14:paraId="45CA2C45" w14:textId="77777777" w:rsidR="001546B5" w:rsidRDefault="001546B5">
            <w:pPr>
              <w:pStyle w:val="afffffffffe"/>
            </w:pPr>
          </w:p>
        </w:tc>
      </w:tr>
      <w:tr w:rsidR="001546B5" w14:paraId="5E188C98" w14:textId="77777777">
        <w:trPr>
          <w:trHeight w:val="544"/>
          <w:jc w:val="center"/>
        </w:trPr>
        <w:tc>
          <w:tcPr>
            <w:tcW w:w="9334" w:type="dxa"/>
            <w:gridSpan w:val="4"/>
            <w:tcBorders>
              <w:top w:val="single" w:sz="8" w:space="0" w:color="auto"/>
              <w:bottom w:val="single" w:sz="8" w:space="0" w:color="auto"/>
            </w:tcBorders>
            <w:vAlign w:val="center"/>
          </w:tcPr>
          <w:p w14:paraId="47A69E6D" w14:textId="77777777" w:rsidR="001546B5" w:rsidRDefault="00000000">
            <w:pPr>
              <w:pStyle w:val="afff2"/>
              <w:rPr>
                <w:rFonts w:ascii="Times New Roman"/>
              </w:rPr>
            </w:pPr>
            <w:r>
              <w:rPr>
                <w:rFonts w:ascii="Times New Roman"/>
              </w:rPr>
              <w:t>有效钙指有效氧化钙（</w:t>
            </w:r>
            <w:r>
              <w:rPr>
                <w:rFonts w:ascii="Times New Roman"/>
              </w:rPr>
              <w:t>CaO</w:t>
            </w:r>
            <w:r>
              <w:rPr>
                <w:rFonts w:ascii="Times New Roman"/>
              </w:rPr>
              <w:t>）或有效氢氧化钙（</w:t>
            </w:r>
            <w:r>
              <w:rPr>
                <w:rFonts w:ascii="Times New Roman"/>
              </w:rPr>
              <w:t>Ca(OH)</w:t>
            </w:r>
            <w:r>
              <w:rPr>
                <w:rFonts w:ascii="Times New Roman"/>
                <w:vertAlign w:val="subscript"/>
              </w:rPr>
              <w:t>2</w:t>
            </w:r>
            <w:r>
              <w:rPr>
                <w:rFonts w:ascii="Times New Roman"/>
              </w:rPr>
              <w:t>）。</w:t>
            </w:r>
          </w:p>
        </w:tc>
      </w:tr>
    </w:tbl>
    <w:p w14:paraId="6ED68A9E" w14:textId="77777777" w:rsidR="001546B5" w:rsidRDefault="00000000">
      <w:pPr>
        <w:pStyle w:val="affd"/>
        <w:spacing w:before="120" w:after="120"/>
      </w:pPr>
      <w:bookmarkStart w:id="112" w:name="_Toc235189491"/>
      <w:bookmarkStart w:id="113" w:name="_Toc4108"/>
      <w:bookmarkStart w:id="114" w:name="_Toc235351583"/>
      <w:bookmarkStart w:id="115" w:name="_Toc235478392"/>
      <w:bookmarkStart w:id="116" w:name="_Toc236040638"/>
      <w:r>
        <w:rPr>
          <w:rFonts w:hint="eastAsia"/>
        </w:rPr>
        <w:t>物理性质</w:t>
      </w:r>
      <w:bookmarkEnd w:id="112"/>
      <w:bookmarkEnd w:id="113"/>
      <w:bookmarkEnd w:id="114"/>
      <w:bookmarkEnd w:id="115"/>
      <w:bookmarkEnd w:id="116"/>
    </w:p>
    <w:p w14:paraId="3790C2B7" w14:textId="77777777" w:rsidR="001546B5" w:rsidRDefault="00000000">
      <w:pPr>
        <w:pStyle w:val="afffffffff6"/>
      </w:pPr>
      <w:r>
        <w:t>文物建筑维修用石灰的物理性质应符</w:t>
      </w:r>
      <w:r>
        <w:rPr>
          <w:rFonts w:ascii="Times New Roman"/>
        </w:rPr>
        <w:t>合表</w:t>
      </w:r>
      <w:r>
        <w:rPr>
          <w:rFonts w:ascii="Times New Roman"/>
        </w:rPr>
        <w:t>4</w:t>
      </w:r>
      <w:r>
        <w:rPr>
          <w:rFonts w:ascii="Times New Roman"/>
        </w:rPr>
        <w:t>要</w:t>
      </w:r>
      <w:r>
        <w:t>求</w:t>
      </w:r>
      <w:r>
        <w:rPr>
          <w:rFonts w:hint="eastAsia"/>
        </w:rPr>
        <w:t>。</w:t>
      </w:r>
    </w:p>
    <w:p w14:paraId="478AAEF0" w14:textId="77777777" w:rsidR="001546B5" w:rsidRDefault="00000000">
      <w:pPr>
        <w:pStyle w:val="aff2"/>
        <w:spacing w:before="120" w:after="120"/>
      </w:pPr>
      <w:r>
        <w:t>文物建筑维修用石灰的物理性质</w:t>
      </w:r>
    </w:p>
    <w:tbl>
      <w:tblPr>
        <w:tblStyle w:val="affffb"/>
        <w:tblW w:w="5000" w:type="pct"/>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197"/>
        <w:gridCol w:w="778"/>
        <w:gridCol w:w="605"/>
        <w:gridCol w:w="1441"/>
        <w:gridCol w:w="470"/>
        <w:gridCol w:w="607"/>
        <w:gridCol w:w="695"/>
        <w:gridCol w:w="780"/>
        <w:gridCol w:w="784"/>
        <w:gridCol w:w="640"/>
        <w:gridCol w:w="1337"/>
      </w:tblGrid>
      <w:tr w:rsidR="001546B5" w14:paraId="05618F06" w14:textId="77777777">
        <w:trPr>
          <w:trHeight w:val="537"/>
          <w:tblHeader/>
          <w:jc w:val="center"/>
        </w:trPr>
        <w:tc>
          <w:tcPr>
            <w:tcW w:w="641" w:type="pct"/>
            <w:vMerge w:val="restart"/>
            <w:tcBorders>
              <w:top w:val="single" w:sz="8" w:space="0" w:color="auto"/>
            </w:tcBorders>
            <w:vAlign w:val="center"/>
          </w:tcPr>
          <w:p w14:paraId="2E65F977" w14:textId="77777777" w:rsidR="001546B5" w:rsidRDefault="00000000">
            <w:pPr>
              <w:pStyle w:val="afffffffffe"/>
            </w:pPr>
            <w:r>
              <w:t>种类</w:t>
            </w:r>
          </w:p>
        </w:tc>
        <w:tc>
          <w:tcPr>
            <w:tcW w:w="417" w:type="pct"/>
            <w:vMerge w:val="restart"/>
            <w:tcBorders>
              <w:top w:val="single" w:sz="8" w:space="0" w:color="auto"/>
            </w:tcBorders>
            <w:vAlign w:val="center"/>
          </w:tcPr>
          <w:p w14:paraId="192020A0" w14:textId="77777777" w:rsidR="001546B5" w:rsidRDefault="00000000">
            <w:pPr>
              <w:pStyle w:val="afffffffffe"/>
            </w:pPr>
            <w:r>
              <w:t>代号</w:t>
            </w:r>
          </w:p>
        </w:tc>
        <w:tc>
          <w:tcPr>
            <w:tcW w:w="1348" w:type="pct"/>
            <w:gridSpan w:val="3"/>
            <w:tcBorders>
              <w:top w:val="single" w:sz="8" w:space="0" w:color="auto"/>
              <w:bottom w:val="single" w:sz="8" w:space="0" w:color="auto"/>
            </w:tcBorders>
            <w:vAlign w:val="center"/>
          </w:tcPr>
          <w:p w14:paraId="00905E2A" w14:textId="77777777" w:rsidR="001546B5" w:rsidRDefault="00000000">
            <w:pPr>
              <w:pStyle w:val="afffffffffe"/>
            </w:pPr>
            <w:r>
              <w:t>抗压强度</w:t>
            </w:r>
            <w:r>
              <w:t>/MPa</w:t>
            </w:r>
          </w:p>
        </w:tc>
        <w:tc>
          <w:tcPr>
            <w:tcW w:w="697" w:type="pct"/>
            <w:gridSpan w:val="2"/>
            <w:tcBorders>
              <w:top w:val="single" w:sz="8" w:space="0" w:color="auto"/>
              <w:bottom w:val="single" w:sz="8" w:space="0" w:color="auto"/>
            </w:tcBorders>
            <w:vAlign w:val="center"/>
          </w:tcPr>
          <w:p w14:paraId="3D792209" w14:textId="77777777" w:rsidR="001546B5" w:rsidRDefault="00000000">
            <w:pPr>
              <w:pStyle w:val="afffffffffe"/>
            </w:pPr>
            <w:r>
              <w:t>凝结时间</w:t>
            </w:r>
            <w:r>
              <w:t>/h</w:t>
            </w:r>
          </w:p>
        </w:tc>
        <w:tc>
          <w:tcPr>
            <w:tcW w:w="838" w:type="pct"/>
            <w:gridSpan w:val="2"/>
            <w:tcBorders>
              <w:top w:val="single" w:sz="8" w:space="0" w:color="auto"/>
              <w:bottom w:val="single" w:sz="8" w:space="0" w:color="auto"/>
            </w:tcBorders>
            <w:vAlign w:val="center"/>
          </w:tcPr>
          <w:p w14:paraId="6B1B96A0" w14:textId="77777777" w:rsidR="001546B5" w:rsidRDefault="00000000">
            <w:pPr>
              <w:pStyle w:val="afffffffffe"/>
            </w:pPr>
            <w:r>
              <w:t>细度</w:t>
            </w:r>
          </w:p>
          <w:p w14:paraId="1C6E57E3" w14:textId="77777777" w:rsidR="001546B5" w:rsidRDefault="00000000">
            <w:pPr>
              <w:pStyle w:val="afffffffffe"/>
            </w:pPr>
            <w:r>
              <w:t>（质量分数）</w:t>
            </w:r>
            <w:r>
              <w:t>/%</w:t>
            </w:r>
          </w:p>
        </w:tc>
        <w:tc>
          <w:tcPr>
            <w:tcW w:w="343" w:type="pct"/>
            <w:vMerge w:val="restart"/>
            <w:tcBorders>
              <w:top w:val="single" w:sz="8" w:space="0" w:color="auto"/>
            </w:tcBorders>
            <w:vAlign w:val="center"/>
          </w:tcPr>
          <w:p w14:paraId="502E5856" w14:textId="77777777" w:rsidR="001546B5" w:rsidRDefault="00000000">
            <w:pPr>
              <w:pStyle w:val="afffffffffe"/>
            </w:pPr>
            <w:r>
              <w:t>石灰的体积安定性</w:t>
            </w:r>
          </w:p>
        </w:tc>
        <w:tc>
          <w:tcPr>
            <w:tcW w:w="716" w:type="pct"/>
            <w:vMerge w:val="restart"/>
            <w:tcBorders>
              <w:top w:val="single" w:sz="8" w:space="0" w:color="auto"/>
            </w:tcBorders>
            <w:vAlign w:val="center"/>
          </w:tcPr>
          <w:p w14:paraId="1CFFAFEA" w14:textId="77777777" w:rsidR="001546B5" w:rsidRDefault="00000000">
            <w:pPr>
              <w:pStyle w:val="afffffffffe"/>
            </w:pPr>
            <w:r>
              <w:t>游离水</w:t>
            </w:r>
          </w:p>
          <w:p w14:paraId="180C613A" w14:textId="77777777" w:rsidR="001546B5" w:rsidRDefault="00000000">
            <w:pPr>
              <w:pStyle w:val="afffffffffe"/>
            </w:pPr>
            <w:r>
              <w:t>（质量分数）</w:t>
            </w:r>
          </w:p>
          <w:p w14:paraId="2DFAB0E8" w14:textId="77777777" w:rsidR="001546B5" w:rsidRDefault="00000000">
            <w:pPr>
              <w:pStyle w:val="afffffffffe"/>
            </w:pPr>
            <w:r>
              <w:t>/%</w:t>
            </w:r>
          </w:p>
        </w:tc>
      </w:tr>
      <w:tr w:rsidR="001546B5" w14:paraId="259FCDF6" w14:textId="77777777">
        <w:trPr>
          <w:trHeight w:val="537"/>
          <w:tblHeader/>
          <w:jc w:val="center"/>
        </w:trPr>
        <w:tc>
          <w:tcPr>
            <w:tcW w:w="641" w:type="pct"/>
            <w:vMerge/>
            <w:tcBorders>
              <w:bottom w:val="single" w:sz="8" w:space="0" w:color="auto"/>
            </w:tcBorders>
            <w:vAlign w:val="center"/>
          </w:tcPr>
          <w:p w14:paraId="0AB88B63" w14:textId="77777777" w:rsidR="001546B5" w:rsidRDefault="001546B5">
            <w:pPr>
              <w:pStyle w:val="afffffffffe"/>
            </w:pPr>
          </w:p>
        </w:tc>
        <w:tc>
          <w:tcPr>
            <w:tcW w:w="417" w:type="pct"/>
            <w:vMerge/>
            <w:tcBorders>
              <w:bottom w:val="single" w:sz="8" w:space="0" w:color="auto"/>
            </w:tcBorders>
            <w:vAlign w:val="center"/>
          </w:tcPr>
          <w:p w14:paraId="64C7FCE6" w14:textId="77777777" w:rsidR="001546B5" w:rsidRDefault="001546B5">
            <w:pPr>
              <w:pStyle w:val="afffffffffe"/>
            </w:pPr>
          </w:p>
        </w:tc>
        <w:tc>
          <w:tcPr>
            <w:tcW w:w="324" w:type="pct"/>
            <w:tcBorders>
              <w:top w:val="single" w:sz="8" w:space="0" w:color="auto"/>
              <w:bottom w:val="single" w:sz="8" w:space="0" w:color="auto"/>
            </w:tcBorders>
            <w:vAlign w:val="center"/>
          </w:tcPr>
          <w:p w14:paraId="673DFCA3" w14:textId="77777777" w:rsidR="001546B5" w:rsidRDefault="00000000">
            <w:pPr>
              <w:pStyle w:val="afffffffffe"/>
            </w:pPr>
            <w:r>
              <w:t>7d</w:t>
            </w:r>
          </w:p>
        </w:tc>
        <w:tc>
          <w:tcPr>
            <w:tcW w:w="772" w:type="pct"/>
            <w:tcBorders>
              <w:top w:val="single" w:sz="8" w:space="0" w:color="auto"/>
              <w:bottom w:val="single" w:sz="8" w:space="0" w:color="auto"/>
            </w:tcBorders>
            <w:vAlign w:val="center"/>
          </w:tcPr>
          <w:p w14:paraId="5011E76F" w14:textId="77777777" w:rsidR="001546B5" w:rsidRDefault="00000000">
            <w:pPr>
              <w:pStyle w:val="afffffffffe"/>
            </w:pPr>
            <w:r>
              <w:t>28d</w:t>
            </w:r>
          </w:p>
        </w:tc>
        <w:tc>
          <w:tcPr>
            <w:tcW w:w="252" w:type="pct"/>
            <w:tcBorders>
              <w:top w:val="single" w:sz="8" w:space="0" w:color="auto"/>
              <w:bottom w:val="single" w:sz="8" w:space="0" w:color="auto"/>
            </w:tcBorders>
            <w:vAlign w:val="center"/>
          </w:tcPr>
          <w:p w14:paraId="59E86E94" w14:textId="77777777" w:rsidR="001546B5" w:rsidRDefault="00000000">
            <w:pPr>
              <w:pStyle w:val="afffffffffe"/>
            </w:pPr>
            <w:r>
              <w:rPr>
                <w:rFonts w:ascii="宋体" w:hAnsi="宋体"/>
              </w:rPr>
              <w:t>＞</w:t>
            </w:r>
            <w:r>
              <w:t>56d</w:t>
            </w:r>
          </w:p>
        </w:tc>
        <w:tc>
          <w:tcPr>
            <w:tcW w:w="325" w:type="pct"/>
            <w:tcBorders>
              <w:top w:val="single" w:sz="8" w:space="0" w:color="auto"/>
              <w:bottom w:val="single" w:sz="8" w:space="0" w:color="auto"/>
            </w:tcBorders>
            <w:vAlign w:val="center"/>
          </w:tcPr>
          <w:p w14:paraId="44E71B20" w14:textId="77777777" w:rsidR="001546B5" w:rsidRDefault="00000000">
            <w:pPr>
              <w:pStyle w:val="afffffffffe"/>
            </w:pPr>
            <w:r>
              <w:t>初凝</w:t>
            </w:r>
          </w:p>
        </w:tc>
        <w:tc>
          <w:tcPr>
            <w:tcW w:w="372" w:type="pct"/>
            <w:tcBorders>
              <w:top w:val="single" w:sz="8" w:space="0" w:color="auto"/>
              <w:bottom w:val="single" w:sz="8" w:space="0" w:color="auto"/>
            </w:tcBorders>
            <w:vAlign w:val="center"/>
          </w:tcPr>
          <w:p w14:paraId="71088206" w14:textId="77777777" w:rsidR="001546B5" w:rsidRDefault="00000000">
            <w:pPr>
              <w:pStyle w:val="afffffffffe"/>
            </w:pPr>
            <w:r>
              <w:t>终凝</w:t>
            </w:r>
          </w:p>
        </w:tc>
        <w:tc>
          <w:tcPr>
            <w:tcW w:w="418" w:type="pct"/>
            <w:tcBorders>
              <w:top w:val="single" w:sz="8" w:space="0" w:color="auto"/>
              <w:bottom w:val="single" w:sz="8" w:space="0" w:color="auto"/>
            </w:tcBorders>
            <w:vAlign w:val="center"/>
          </w:tcPr>
          <w:p w14:paraId="6E71137E" w14:textId="77777777" w:rsidR="001546B5" w:rsidRDefault="00000000">
            <w:pPr>
              <w:pStyle w:val="afffffffffe"/>
            </w:pPr>
            <w:r>
              <w:t>0.2 mm</w:t>
            </w:r>
          </w:p>
          <w:p w14:paraId="0305B799" w14:textId="77777777" w:rsidR="001546B5" w:rsidRDefault="00000000">
            <w:pPr>
              <w:pStyle w:val="afffffffffe"/>
            </w:pPr>
            <w:r>
              <w:t>筛余量</w:t>
            </w:r>
          </w:p>
        </w:tc>
        <w:tc>
          <w:tcPr>
            <w:tcW w:w="420" w:type="pct"/>
            <w:tcBorders>
              <w:top w:val="single" w:sz="8" w:space="0" w:color="auto"/>
              <w:bottom w:val="single" w:sz="8" w:space="0" w:color="auto"/>
            </w:tcBorders>
            <w:vAlign w:val="center"/>
          </w:tcPr>
          <w:p w14:paraId="0D610E93" w14:textId="77777777" w:rsidR="001546B5" w:rsidRDefault="00000000">
            <w:pPr>
              <w:pStyle w:val="afffffffffe"/>
            </w:pPr>
            <w:r>
              <w:t>90 μm</w:t>
            </w:r>
          </w:p>
          <w:p w14:paraId="5F78D467" w14:textId="77777777" w:rsidR="001546B5" w:rsidRDefault="00000000">
            <w:pPr>
              <w:pStyle w:val="afffffffffe"/>
            </w:pPr>
            <w:r>
              <w:t>筛余量</w:t>
            </w:r>
          </w:p>
        </w:tc>
        <w:tc>
          <w:tcPr>
            <w:tcW w:w="343" w:type="pct"/>
            <w:vMerge/>
            <w:tcBorders>
              <w:bottom w:val="single" w:sz="8" w:space="0" w:color="auto"/>
            </w:tcBorders>
            <w:vAlign w:val="center"/>
          </w:tcPr>
          <w:p w14:paraId="39794A56" w14:textId="77777777" w:rsidR="001546B5" w:rsidRDefault="001546B5">
            <w:pPr>
              <w:pStyle w:val="afffffffffe"/>
            </w:pPr>
          </w:p>
        </w:tc>
        <w:tc>
          <w:tcPr>
            <w:tcW w:w="716" w:type="pct"/>
            <w:vMerge/>
            <w:tcBorders>
              <w:bottom w:val="single" w:sz="8" w:space="0" w:color="auto"/>
            </w:tcBorders>
            <w:vAlign w:val="center"/>
          </w:tcPr>
          <w:p w14:paraId="7D2593B0" w14:textId="77777777" w:rsidR="001546B5" w:rsidRDefault="001546B5">
            <w:pPr>
              <w:pStyle w:val="afffffffffe"/>
            </w:pPr>
          </w:p>
        </w:tc>
      </w:tr>
      <w:tr w:rsidR="001546B5" w14:paraId="5E8D6240" w14:textId="77777777">
        <w:trPr>
          <w:trHeight w:val="268"/>
          <w:jc w:val="center"/>
        </w:trPr>
        <w:tc>
          <w:tcPr>
            <w:tcW w:w="641" w:type="pct"/>
            <w:tcBorders>
              <w:top w:val="single" w:sz="8" w:space="0" w:color="auto"/>
            </w:tcBorders>
            <w:vAlign w:val="center"/>
          </w:tcPr>
          <w:p w14:paraId="7EAD1621" w14:textId="77777777" w:rsidR="001546B5" w:rsidRDefault="00000000">
            <w:pPr>
              <w:pStyle w:val="afffffffffe"/>
            </w:pPr>
            <w:r>
              <w:t>气硬性石灰</w:t>
            </w:r>
          </w:p>
        </w:tc>
        <w:tc>
          <w:tcPr>
            <w:tcW w:w="417" w:type="pct"/>
            <w:tcBorders>
              <w:top w:val="single" w:sz="8" w:space="0" w:color="auto"/>
            </w:tcBorders>
            <w:vAlign w:val="center"/>
          </w:tcPr>
          <w:p w14:paraId="5136DFEE" w14:textId="77777777" w:rsidR="001546B5" w:rsidRDefault="00000000">
            <w:pPr>
              <w:pStyle w:val="afffffffffe"/>
            </w:pPr>
            <w:r>
              <w:t>AL 0.5</w:t>
            </w:r>
          </w:p>
        </w:tc>
        <w:tc>
          <w:tcPr>
            <w:tcW w:w="324" w:type="pct"/>
            <w:tcBorders>
              <w:top w:val="single" w:sz="8" w:space="0" w:color="auto"/>
            </w:tcBorders>
            <w:vAlign w:val="center"/>
          </w:tcPr>
          <w:p w14:paraId="413995B0" w14:textId="77777777" w:rsidR="001546B5" w:rsidRDefault="00000000">
            <w:pPr>
              <w:pStyle w:val="afffffffffe"/>
            </w:pPr>
            <w:r>
              <w:t>-</w:t>
            </w:r>
          </w:p>
        </w:tc>
        <w:tc>
          <w:tcPr>
            <w:tcW w:w="772" w:type="pct"/>
            <w:tcBorders>
              <w:top w:val="single" w:sz="8" w:space="0" w:color="auto"/>
            </w:tcBorders>
            <w:vAlign w:val="center"/>
          </w:tcPr>
          <w:p w14:paraId="59304DD0" w14:textId="77777777" w:rsidR="001546B5" w:rsidRDefault="00000000">
            <w:pPr>
              <w:pStyle w:val="afffffffffe"/>
              <w:jc w:val="both"/>
            </w:pPr>
            <w:r>
              <w:t>0.5</w:t>
            </w:r>
            <w:r>
              <w:rPr>
                <w:rFonts w:ascii="宋体" w:hAnsi="宋体"/>
              </w:rPr>
              <w:t>≤</w:t>
            </w:r>
            <w:r>
              <w:t>MPa</w:t>
            </w:r>
            <w:r>
              <w:t>＜</w:t>
            </w:r>
            <w:r>
              <w:t>2.0</w:t>
            </w:r>
          </w:p>
        </w:tc>
        <w:tc>
          <w:tcPr>
            <w:tcW w:w="252" w:type="pct"/>
            <w:vMerge w:val="restart"/>
            <w:tcBorders>
              <w:top w:val="single" w:sz="8" w:space="0" w:color="auto"/>
            </w:tcBorders>
            <w:vAlign w:val="center"/>
          </w:tcPr>
          <w:p w14:paraId="2D260C57" w14:textId="77777777" w:rsidR="001546B5" w:rsidRDefault="00000000">
            <w:pPr>
              <w:pStyle w:val="afffffffffe"/>
            </w:pPr>
            <w:r>
              <w:t>强</w:t>
            </w:r>
          </w:p>
          <w:p w14:paraId="27B42F09" w14:textId="77777777" w:rsidR="001546B5" w:rsidRDefault="00000000">
            <w:pPr>
              <w:pStyle w:val="afffffffffe"/>
            </w:pPr>
            <w:r>
              <w:t>度</w:t>
            </w:r>
          </w:p>
          <w:p w14:paraId="467D4668" w14:textId="77777777" w:rsidR="001546B5" w:rsidRDefault="00000000">
            <w:pPr>
              <w:pStyle w:val="afffffffffe"/>
            </w:pPr>
            <w:r>
              <w:t>无</w:t>
            </w:r>
          </w:p>
          <w:p w14:paraId="4F02F153" w14:textId="77777777" w:rsidR="001546B5" w:rsidRDefault="00000000">
            <w:pPr>
              <w:pStyle w:val="afffffffffe"/>
            </w:pPr>
            <w:r>
              <w:t>倒</w:t>
            </w:r>
          </w:p>
          <w:p w14:paraId="3EF0EC6C" w14:textId="77777777" w:rsidR="001546B5" w:rsidRDefault="00000000">
            <w:pPr>
              <w:pStyle w:val="afffffffffe"/>
            </w:pPr>
            <w:r>
              <w:t>缩</w:t>
            </w:r>
          </w:p>
        </w:tc>
        <w:tc>
          <w:tcPr>
            <w:tcW w:w="325" w:type="pct"/>
            <w:vMerge w:val="restart"/>
            <w:tcBorders>
              <w:top w:val="single" w:sz="8" w:space="0" w:color="auto"/>
            </w:tcBorders>
            <w:vAlign w:val="center"/>
          </w:tcPr>
          <w:p w14:paraId="3BAABAF5" w14:textId="77777777" w:rsidR="001546B5" w:rsidRDefault="00000000">
            <w:pPr>
              <w:pStyle w:val="afffffffffe"/>
            </w:pPr>
            <w:r>
              <w:rPr>
                <w:rFonts w:ascii="宋体" w:hAnsi="宋体"/>
              </w:rPr>
              <w:t>≥</w:t>
            </w:r>
            <w:r>
              <w:t>1.0</w:t>
            </w:r>
          </w:p>
        </w:tc>
        <w:tc>
          <w:tcPr>
            <w:tcW w:w="372" w:type="pct"/>
            <w:tcBorders>
              <w:top w:val="single" w:sz="8" w:space="0" w:color="auto"/>
            </w:tcBorders>
            <w:vAlign w:val="center"/>
          </w:tcPr>
          <w:p w14:paraId="1FD32D09" w14:textId="77777777" w:rsidR="001546B5" w:rsidRDefault="00000000">
            <w:pPr>
              <w:pStyle w:val="afffffffffe"/>
            </w:pPr>
            <w:r>
              <w:rPr>
                <w:rFonts w:ascii="宋体" w:hAnsi="宋体"/>
              </w:rPr>
              <w:t>≤</w:t>
            </w:r>
            <w:r>
              <w:t>40.0</w:t>
            </w:r>
          </w:p>
        </w:tc>
        <w:tc>
          <w:tcPr>
            <w:tcW w:w="418" w:type="pct"/>
            <w:vMerge w:val="restart"/>
            <w:tcBorders>
              <w:top w:val="single" w:sz="8" w:space="0" w:color="auto"/>
            </w:tcBorders>
            <w:vAlign w:val="center"/>
          </w:tcPr>
          <w:p w14:paraId="0373788E" w14:textId="77777777" w:rsidR="001546B5" w:rsidRDefault="00000000">
            <w:pPr>
              <w:pStyle w:val="afffffffffe"/>
              <w:rPr>
                <w:rFonts w:ascii="宋体" w:hAnsi="宋体" w:hint="eastAsia"/>
              </w:rPr>
            </w:pPr>
            <w:r>
              <w:rPr>
                <w:rFonts w:ascii="宋体" w:hAnsi="宋体"/>
              </w:rPr>
              <w:t>≤</w:t>
            </w:r>
            <w:r>
              <w:t>2.0</w:t>
            </w:r>
          </w:p>
        </w:tc>
        <w:tc>
          <w:tcPr>
            <w:tcW w:w="420" w:type="pct"/>
            <w:vMerge w:val="restart"/>
            <w:tcBorders>
              <w:top w:val="single" w:sz="8" w:space="0" w:color="auto"/>
            </w:tcBorders>
            <w:vAlign w:val="center"/>
          </w:tcPr>
          <w:p w14:paraId="7FE4A198" w14:textId="77777777" w:rsidR="001546B5" w:rsidRDefault="00000000">
            <w:pPr>
              <w:pStyle w:val="afffffffffe"/>
            </w:pPr>
            <w:r>
              <w:rPr>
                <w:rFonts w:ascii="宋体" w:hAnsi="宋体"/>
              </w:rPr>
              <w:t>≤</w:t>
            </w:r>
            <w:r>
              <w:t>15.0</w:t>
            </w:r>
          </w:p>
        </w:tc>
        <w:tc>
          <w:tcPr>
            <w:tcW w:w="343" w:type="pct"/>
            <w:vMerge w:val="restart"/>
            <w:tcBorders>
              <w:top w:val="single" w:sz="8" w:space="0" w:color="auto"/>
            </w:tcBorders>
            <w:vAlign w:val="center"/>
          </w:tcPr>
          <w:p w14:paraId="01184566" w14:textId="77777777" w:rsidR="001546B5" w:rsidRDefault="00000000">
            <w:pPr>
              <w:pStyle w:val="afffffffffe"/>
            </w:pPr>
            <w:r>
              <w:t>合格</w:t>
            </w:r>
          </w:p>
        </w:tc>
        <w:tc>
          <w:tcPr>
            <w:tcW w:w="716" w:type="pct"/>
            <w:vMerge w:val="restart"/>
            <w:tcBorders>
              <w:top w:val="single" w:sz="8" w:space="0" w:color="auto"/>
            </w:tcBorders>
            <w:vAlign w:val="center"/>
          </w:tcPr>
          <w:p w14:paraId="1B2B133A" w14:textId="77777777" w:rsidR="001546B5" w:rsidRDefault="00000000">
            <w:pPr>
              <w:pStyle w:val="afffffffffe"/>
            </w:pPr>
            <w:r>
              <w:rPr>
                <w:rFonts w:ascii="宋体" w:hAnsi="宋体"/>
              </w:rPr>
              <w:t>≤</w:t>
            </w:r>
            <w:r>
              <w:t>2</w:t>
            </w:r>
          </w:p>
        </w:tc>
      </w:tr>
      <w:tr w:rsidR="001546B5" w14:paraId="34F1CA8F" w14:textId="77777777">
        <w:trPr>
          <w:trHeight w:val="268"/>
          <w:jc w:val="center"/>
        </w:trPr>
        <w:tc>
          <w:tcPr>
            <w:tcW w:w="641" w:type="pct"/>
            <w:vMerge w:val="restart"/>
            <w:vAlign w:val="center"/>
          </w:tcPr>
          <w:p w14:paraId="70FF0FD8" w14:textId="77777777" w:rsidR="001546B5" w:rsidRDefault="00000000">
            <w:pPr>
              <w:pStyle w:val="afffffffffe"/>
            </w:pPr>
            <w:r>
              <w:t>水硬性石灰</w:t>
            </w:r>
          </w:p>
        </w:tc>
        <w:tc>
          <w:tcPr>
            <w:tcW w:w="417" w:type="pct"/>
            <w:vAlign w:val="center"/>
          </w:tcPr>
          <w:p w14:paraId="040FCADB" w14:textId="77777777" w:rsidR="001546B5" w:rsidRDefault="00000000">
            <w:pPr>
              <w:pStyle w:val="afffffffffe"/>
            </w:pPr>
            <w:r>
              <w:t>HL 2.0</w:t>
            </w:r>
          </w:p>
        </w:tc>
        <w:tc>
          <w:tcPr>
            <w:tcW w:w="324" w:type="pct"/>
            <w:vAlign w:val="center"/>
          </w:tcPr>
          <w:p w14:paraId="6CE5F0EC" w14:textId="77777777" w:rsidR="001546B5" w:rsidRDefault="00000000">
            <w:pPr>
              <w:pStyle w:val="afffffffffe"/>
            </w:pPr>
            <w:r>
              <w:t>-</w:t>
            </w:r>
          </w:p>
        </w:tc>
        <w:tc>
          <w:tcPr>
            <w:tcW w:w="772" w:type="pct"/>
            <w:vAlign w:val="center"/>
          </w:tcPr>
          <w:p w14:paraId="4C5884DF" w14:textId="77777777" w:rsidR="001546B5" w:rsidRDefault="00000000">
            <w:pPr>
              <w:pStyle w:val="afffffffffe"/>
              <w:jc w:val="both"/>
            </w:pPr>
            <w:r>
              <w:t>2.0</w:t>
            </w:r>
            <w:r>
              <w:rPr>
                <w:rFonts w:ascii="宋体" w:hAnsi="宋体"/>
              </w:rPr>
              <w:t>≤</w:t>
            </w:r>
            <w:r>
              <w:t>MPa</w:t>
            </w:r>
            <w:r>
              <w:rPr>
                <w:rFonts w:ascii="宋体" w:hAnsi="宋体"/>
              </w:rPr>
              <w:t>≤</w:t>
            </w:r>
            <w:r>
              <w:t>7.0</w:t>
            </w:r>
          </w:p>
        </w:tc>
        <w:tc>
          <w:tcPr>
            <w:tcW w:w="252" w:type="pct"/>
            <w:vMerge/>
            <w:vAlign w:val="center"/>
          </w:tcPr>
          <w:p w14:paraId="7AEE31A8" w14:textId="77777777" w:rsidR="001546B5" w:rsidRDefault="001546B5">
            <w:pPr>
              <w:pStyle w:val="afffffffffe"/>
            </w:pPr>
          </w:p>
        </w:tc>
        <w:tc>
          <w:tcPr>
            <w:tcW w:w="325" w:type="pct"/>
            <w:vMerge/>
            <w:vAlign w:val="center"/>
          </w:tcPr>
          <w:p w14:paraId="1EF3E149" w14:textId="77777777" w:rsidR="001546B5" w:rsidRDefault="001546B5">
            <w:pPr>
              <w:pStyle w:val="afffffffffe"/>
            </w:pPr>
          </w:p>
        </w:tc>
        <w:tc>
          <w:tcPr>
            <w:tcW w:w="372" w:type="pct"/>
            <w:vAlign w:val="center"/>
          </w:tcPr>
          <w:p w14:paraId="0D166CB0" w14:textId="77777777" w:rsidR="001546B5" w:rsidRDefault="00000000">
            <w:pPr>
              <w:pStyle w:val="afffffffffe"/>
            </w:pPr>
            <w:r>
              <w:rPr>
                <w:rFonts w:ascii="宋体" w:hAnsi="宋体"/>
              </w:rPr>
              <w:t>≤</w:t>
            </w:r>
            <w:r>
              <w:t>40.0</w:t>
            </w:r>
          </w:p>
        </w:tc>
        <w:tc>
          <w:tcPr>
            <w:tcW w:w="418" w:type="pct"/>
            <w:vMerge/>
            <w:vAlign w:val="center"/>
          </w:tcPr>
          <w:p w14:paraId="30545423" w14:textId="77777777" w:rsidR="001546B5" w:rsidRDefault="001546B5">
            <w:pPr>
              <w:pStyle w:val="afffffffffe"/>
            </w:pPr>
          </w:p>
        </w:tc>
        <w:tc>
          <w:tcPr>
            <w:tcW w:w="420" w:type="pct"/>
            <w:vMerge/>
            <w:vAlign w:val="center"/>
          </w:tcPr>
          <w:p w14:paraId="2E2C7F09" w14:textId="77777777" w:rsidR="001546B5" w:rsidRDefault="001546B5">
            <w:pPr>
              <w:pStyle w:val="afffffffffe"/>
            </w:pPr>
          </w:p>
        </w:tc>
        <w:tc>
          <w:tcPr>
            <w:tcW w:w="343" w:type="pct"/>
            <w:vMerge/>
            <w:vAlign w:val="center"/>
          </w:tcPr>
          <w:p w14:paraId="7C123835" w14:textId="77777777" w:rsidR="001546B5" w:rsidRDefault="001546B5">
            <w:pPr>
              <w:pStyle w:val="afffffffffe"/>
            </w:pPr>
          </w:p>
        </w:tc>
        <w:tc>
          <w:tcPr>
            <w:tcW w:w="716" w:type="pct"/>
            <w:vMerge/>
            <w:vAlign w:val="center"/>
          </w:tcPr>
          <w:p w14:paraId="62035571" w14:textId="77777777" w:rsidR="001546B5" w:rsidRDefault="001546B5">
            <w:pPr>
              <w:pStyle w:val="afffffffffe"/>
            </w:pPr>
          </w:p>
        </w:tc>
      </w:tr>
      <w:tr w:rsidR="001546B5" w14:paraId="33FA377A" w14:textId="77777777">
        <w:trPr>
          <w:trHeight w:val="268"/>
          <w:jc w:val="center"/>
        </w:trPr>
        <w:tc>
          <w:tcPr>
            <w:tcW w:w="641" w:type="pct"/>
            <w:vMerge/>
            <w:vAlign w:val="center"/>
          </w:tcPr>
          <w:p w14:paraId="3AF4A91D" w14:textId="77777777" w:rsidR="001546B5" w:rsidRDefault="001546B5">
            <w:pPr>
              <w:pStyle w:val="afffffffffe"/>
            </w:pPr>
          </w:p>
        </w:tc>
        <w:tc>
          <w:tcPr>
            <w:tcW w:w="417" w:type="pct"/>
            <w:vAlign w:val="center"/>
          </w:tcPr>
          <w:p w14:paraId="57089D38" w14:textId="77777777" w:rsidR="001546B5" w:rsidRDefault="00000000">
            <w:pPr>
              <w:pStyle w:val="afffffffffe"/>
            </w:pPr>
            <w:r>
              <w:t>HL 3.5</w:t>
            </w:r>
          </w:p>
        </w:tc>
        <w:tc>
          <w:tcPr>
            <w:tcW w:w="324" w:type="pct"/>
            <w:vAlign w:val="center"/>
          </w:tcPr>
          <w:p w14:paraId="00844577" w14:textId="77777777" w:rsidR="001546B5" w:rsidRDefault="00000000">
            <w:pPr>
              <w:pStyle w:val="afffffffffe"/>
            </w:pPr>
            <w:r>
              <w:t>-</w:t>
            </w:r>
          </w:p>
        </w:tc>
        <w:tc>
          <w:tcPr>
            <w:tcW w:w="772" w:type="pct"/>
            <w:vAlign w:val="center"/>
          </w:tcPr>
          <w:p w14:paraId="6D698AB8" w14:textId="77777777" w:rsidR="001546B5" w:rsidRDefault="00000000">
            <w:pPr>
              <w:pStyle w:val="afffffffffe"/>
              <w:jc w:val="both"/>
            </w:pPr>
            <w:r>
              <w:t>3.5</w:t>
            </w:r>
            <w:r>
              <w:rPr>
                <w:rFonts w:ascii="宋体" w:hAnsi="宋体"/>
              </w:rPr>
              <w:t>≤</w:t>
            </w:r>
            <w:r>
              <w:t>MPa</w:t>
            </w:r>
            <w:r>
              <w:rPr>
                <w:rFonts w:ascii="宋体" w:hAnsi="宋体"/>
              </w:rPr>
              <w:t>≤</w:t>
            </w:r>
            <w:r>
              <w:t>10.0</w:t>
            </w:r>
          </w:p>
        </w:tc>
        <w:tc>
          <w:tcPr>
            <w:tcW w:w="252" w:type="pct"/>
            <w:vMerge/>
            <w:vAlign w:val="center"/>
          </w:tcPr>
          <w:p w14:paraId="04FBA04C" w14:textId="77777777" w:rsidR="001546B5" w:rsidRDefault="001546B5">
            <w:pPr>
              <w:pStyle w:val="afffffffffe"/>
            </w:pPr>
          </w:p>
        </w:tc>
        <w:tc>
          <w:tcPr>
            <w:tcW w:w="325" w:type="pct"/>
            <w:vMerge/>
            <w:vAlign w:val="center"/>
          </w:tcPr>
          <w:p w14:paraId="44412E65" w14:textId="77777777" w:rsidR="001546B5" w:rsidRDefault="001546B5">
            <w:pPr>
              <w:pStyle w:val="afffffffffe"/>
            </w:pPr>
          </w:p>
        </w:tc>
        <w:tc>
          <w:tcPr>
            <w:tcW w:w="372" w:type="pct"/>
            <w:vAlign w:val="center"/>
          </w:tcPr>
          <w:p w14:paraId="139DA7AB" w14:textId="77777777" w:rsidR="001546B5" w:rsidRDefault="00000000">
            <w:pPr>
              <w:pStyle w:val="afffffffffe"/>
            </w:pPr>
            <w:r>
              <w:rPr>
                <w:rFonts w:ascii="宋体" w:hAnsi="宋体"/>
              </w:rPr>
              <w:t>≤</w:t>
            </w:r>
            <w:r>
              <w:t>30.0</w:t>
            </w:r>
          </w:p>
        </w:tc>
        <w:tc>
          <w:tcPr>
            <w:tcW w:w="418" w:type="pct"/>
            <w:vMerge/>
            <w:vAlign w:val="center"/>
          </w:tcPr>
          <w:p w14:paraId="22360FD5" w14:textId="77777777" w:rsidR="001546B5" w:rsidRDefault="001546B5">
            <w:pPr>
              <w:pStyle w:val="afffffffffe"/>
            </w:pPr>
          </w:p>
        </w:tc>
        <w:tc>
          <w:tcPr>
            <w:tcW w:w="420" w:type="pct"/>
            <w:vMerge/>
            <w:vAlign w:val="center"/>
          </w:tcPr>
          <w:p w14:paraId="0F0A2783" w14:textId="77777777" w:rsidR="001546B5" w:rsidRDefault="001546B5">
            <w:pPr>
              <w:pStyle w:val="afffffffffe"/>
            </w:pPr>
          </w:p>
        </w:tc>
        <w:tc>
          <w:tcPr>
            <w:tcW w:w="343" w:type="pct"/>
            <w:vMerge/>
            <w:vAlign w:val="center"/>
          </w:tcPr>
          <w:p w14:paraId="139A8ADC" w14:textId="77777777" w:rsidR="001546B5" w:rsidRDefault="001546B5">
            <w:pPr>
              <w:pStyle w:val="afffffffffe"/>
            </w:pPr>
          </w:p>
        </w:tc>
        <w:tc>
          <w:tcPr>
            <w:tcW w:w="716" w:type="pct"/>
            <w:vMerge/>
            <w:vAlign w:val="center"/>
          </w:tcPr>
          <w:p w14:paraId="2ACDCB3A" w14:textId="77777777" w:rsidR="001546B5" w:rsidRDefault="001546B5">
            <w:pPr>
              <w:pStyle w:val="afffffffffe"/>
            </w:pPr>
          </w:p>
        </w:tc>
      </w:tr>
      <w:tr w:rsidR="001546B5" w14:paraId="324EEB4C" w14:textId="77777777">
        <w:trPr>
          <w:trHeight w:val="268"/>
          <w:jc w:val="center"/>
        </w:trPr>
        <w:tc>
          <w:tcPr>
            <w:tcW w:w="641" w:type="pct"/>
            <w:vMerge/>
            <w:vAlign w:val="center"/>
          </w:tcPr>
          <w:p w14:paraId="212F2122" w14:textId="77777777" w:rsidR="001546B5" w:rsidRDefault="001546B5">
            <w:pPr>
              <w:pStyle w:val="afffffffffe"/>
            </w:pPr>
          </w:p>
        </w:tc>
        <w:tc>
          <w:tcPr>
            <w:tcW w:w="417" w:type="pct"/>
            <w:vAlign w:val="center"/>
          </w:tcPr>
          <w:p w14:paraId="2816D8B7" w14:textId="77777777" w:rsidR="001546B5" w:rsidRDefault="00000000">
            <w:pPr>
              <w:pStyle w:val="afffffffffe"/>
            </w:pPr>
            <w:r>
              <w:t>HL 5.0</w:t>
            </w:r>
          </w:p>
        </w:tc>
        <w:tc>
          <w:tcPr>
            <w:tcW w:w="324" w:type="pct"/>
            <w:vAlign w:val="center"/>
          </w:tcPr>
          <w:p w14:paraId="0F84A346" w14:textId="77777777" w:rsidR="001546B5" w:rsidRDefault="00000000">
            <w:pPr>
              <w:pStyle w:val="afffffffffe"/>
            </w:pPr>
            <w:r>
              <w:rPr>
                <w:rFonts w:ascii="宋体" w:hAnsi="宋体"/>
              </w:rPr>
              <w:t>≥</w:t>
            </w:r>
            <w:r>
              <w:t>2.0</w:t>
            </w:r>
          </w:p>
        </w:tc>
        <w:tc>
          <w:tcPr>
            <w:tcW w:w="772" w:type="pct"/>
            <w:vAlign w:val="center"/>
          </w:tcPr>
          <w:p w14:paraId="6E787025" w14:textId="77777777" w:rsidR="001546B5" w:rsidRDefault="00000000">
            <w:pPr>
              <w:pStyle w:val="afffffffffe"/>
              <w:jc w:val="both"/>
            </w:pPr>
            <w:r>
              <w:t>5.0</w:t>
            </w:r>
            <w:r>
              <w:rPr>
                <w:rFonts w:ascii="宋体" w:hAnsi="宋体"/>
              </w:rPr>
              <w:t>≤</w:t>
            </w:r>
            <w:r>
              <w:t>MPa</w:t>
            </w:r>
            <w:r>
              <w:rPr>
                <w:rFonts w:ascii="宋体" w:hAnsi="宋体"/>
              </w:rPr>
              <w:t>≤</w:t>
            </w:r>
            <w:r>
              <w:t>15.0</w:t>
            </w:r>
          </w:p>
        </w:tc>
        <w:tc>
          <w:tcPr>
            <w:tcW w:w="252" w:type="pct"/>
            <w:vMerge/>
            <w:vAlign w:val="center"/>
          </w:tcPr>
          <w:p w14:paraId="1D7332BB" w14:textId="77777777" w:rsidR="001546B5" w:rsidRDefault="001546B5">
            <w:pPr>
              <w:pStyle w:val="afffffffffe"/>
            </w:pPr>
          </w:p>
        </w:tc>
        <w:tc>
          <w:tcPr>
            <w:tcW w:w="325" w:type="pct"/>
            <w:vMerge/>
            <w:vAlign w:val="center"/>
          </w:tcPr>
          <w:p w14:paraId="676DEA00" w14:textId="77777777" w:rsidR="001546B5" w:rsidRDefault="001546B5">
            <w:pPr>
              <w:pStyle w:val="afffffffffe"/>
            </w:pPr>
          </w:p>
        </w:tc>
        <w:tc>
          <w:tcPr>
            <w:tcW w:w="372" w:type="pct"/>
            <w:vAlign w:val="center"/>
          </w:tcPr>
          <w:p w14:paraId="7EB6F96F" w14:textId="77777777" w:rsidR="001546B5" w:rsidRDefault="00000000">
            <w:pPr>
              <w:pStyle w:val="afffffffffe"/>
            </w:pPr>
            <w:r>
              <w:rPr>
                <w:rFonts w:ascii="宋体" w:hAnsi="宋体"/>
              </w:rPr>
              <w:t>≤</w:t>
            </w:r>
            <w:r>
              <w:t>15.0</w:t>
            </w:r>
          </w:p>
        </w:tc>
        <w:tc>
          <w:tcPr>
            <w:tcW w:w="418" w:type="pct"/>
            <w:vMerge/>
            <w:vAlign w:val="center"/>
          </w:tcPr>
          <w:p w14:paraId="4C8C05B1" w14:textId="77777777" w:rsidR="001546B5" w:rsidRDefault="001546B5">
            <w:pPr>
              <w:pStyle w:val="afffffffffe"/>
            </w:pPr>
          </w:p>
        </w:tc>
        <w:tc>
          <w:tcPr>
            <w:tcW w:w="420" w:type="pct"/>
            <w:vMerge/>
            <w:vAlign w:val="center"/>
          </w:tcPr>
          <w:p w14:paraId="32C34692" w14:textId="77777777" w:rsidR="001546B5" w:rsidRDefault="001546B5">
            <w:pPr>
              <w:pStyle w:val="afffffffffe"/>
            </w:pPr>
          </w:p>
        </w:tc>
        <w:tc>
          <w:tcPr>
            <w:tcW w:w="343" w:type="pct"/>
            <w:vMerge/>
            <w:vAlign w:val="center"/>
          </w:tcPr>
          <w:p w14:paraId="08771EC4" w14:textId="77777777" w:rsidR="001546B5" w:rsidRDefault="001546B5">
            <w:pPr>
              <w:pStyle w:val="afffffffffe"/>
            </w:pPr>
          </w:p>
        </w:tc>
        <w:tc>
          <w:tcPr>
            <w:tcW w:w="716" w:type="pct"/>
            <w:vMerge/>
            <w:vAlign w:val="center"/>
          </w:tcPr>
          <w:p w14:paraId="5CE402DE" w14:textId="77777777" w:rsidR="001546B5" w:rsidRDefault="001546B5">
            <w:pPr>
              <w:pStyle w:val="afffffffffe"/>
            </w:pPr>
          </w:p>
        </w:tc>
      </w:tr>
      <w:tr w:rsidR="001546B5" w14:paraId="502F6015" w14:textId="77777777">
        <w:trPr>
          <w:trHeight w:val="268"/>
          <w:jc w:val="center"/>
        </w:trPr>
        <w:tc>
          <w:tcPr>
            <w:tcW w:w="641" w:type="pct"/>
            <w:vMerge w:val="restart"/>
            <w:vAlign w:val="center"/>
          </w:tcPr>
          <w:p w14:paraId="18A584A0" w14:textId="77777777" w:rsidR="001546B5" w:rsidRDefault="00000000">
            <w:pPr>
              <w:pStyle w:val="afffffffffe"/>
            </w:pPr>
            <w:r>
              <w:t>改良石灰</w:t>
            </w:r>
          </w:p>
        </w:tc>
        <w:tc>
          <w:tcPr>
            <w:tcW w:w="417" w:type="pct"/>
            <w:vAlign w:val="center"/>
          </w:tcPr>
          <w:p w14:paraId="20DDA294" w14:textId="77777777" w:rsidR="001546B5" w:rsidRDefault="00000000">
            <w:pPr>
              <w:pStyle w:val="afffffffffe"/>
            </w:pPr>
            <w:r>
              <w:t>ML 0.5</w:t>
            </w:r>
          </w:p>
        </w:tc>
        <w:tc>
          <w:tcPr>
            <w:tcW w:w="324" w:type="pct"/>
            <w:vAlign w:val="center"/>
          </w:tcPr>
          <w:p w14:paraId="71B2C0EF" w14:textId="77777777" w:rsidR="001546B5" w:rsidRDefault="00000000">
            <w:pPr>
              <w:pStyle w:val="afffffffffe"/>
            </w:pPr>
            <w:r>
              <w:t>-</w:t>
            </w:r>
          </w:p>
        </w:tc>
        <w:tc>
          <w:tcPr>
            <w:tcW w:w="772" w:type="pct"/>
            <w:vAlign w:val="center"/>
          </w:tcPr>
          <w:p w14:paraId="71A0815D" w14:textId="77777777" w:rsidR="001546B5" w:rsidRDefault="00000000">
            <w:pPr>
              <w:pStyle w:val="afffffffffe"/>
              <w:jc w:val="both"/>
            </w:pPr>
            <w:r>
              <w:t>0.5</w:t>
            </w:r>
            <w:r>
              <w:rPr>
                <w:rFonts w:ascii="宋体" w:hAnsi="宋体"/>
              </w:rPr>
              <w:t>≤</w:t>
            </w:r>
            <w:r>
              <w:t>MPa</w:t>
            </w:r>
            <w:r>
              <w:rPr>
                <w:rFonts w:ascii="宋体" w:hAnsi="宋体"/>
              </w:rPr>
              <w:t>＜</w:t>
            </w:r>
            <w:r>
              <w:t>2.0</w:t>
            </w:r>
          </w:p>
        </w:tc>
        <w:tc>
          <w:tcPr>
            <w:tcW w:w="252" w:type="pct"/>
            <w:vMerge/>
            <w:vAlign w:val="center"/>
          </w:tcPr>
          <w:p w14:paraId="358FC665" w14:textId="77777777" w:rsidR="001546B5" w:rsidRDefault="001546B5">
            <w:pPr>
              <w:pStyle w:val="afffffffffe"/>
            </w:pPr>
          </w:p>
        </w:tc>
        <w:tc>
          <w:tcPr>
            <w:tcW w:w="325" w:type="pct"/>
            <w:vMerge/>
            <w:vAlign w:val="center"/>
          </w:tcPr>
          <w:p w14:paraId="67BAE309" w14:textId="77777777" w:rsidR="001546B5" w:rsidRDefault="001546B5">
            <w:pPr>
              <w:pStyle w:val="afffffffffe"/>
            </w:pPr>
          </w:p>
        </w:tc>
        <w:tc>
          <w:tcPr>
            <w:tcW w:w="372" w:type="pct"/>
            <w:vMerge w:val="restart"/>
            <w:vAlign w:val="center"/>
          </w:tcPr>
          <w:p w14:paraId="07A4C204" w14:textId="77777777" w:rsidR="001546B5" w:rsidRDefault="00000000">
            <w:pPr>
              <w:pStyle w:val="afffffffffe"/>
            </w:pPr>
            <w:r>
              <w:rPr>
                <w:rFonts w:ascii="宋体" w:hAnsi="宋体"/>
              </w:rPr>
              <w:t>≤</w:t>
            </w:r>
            <w:r>
              <w:t>40.0</w:t>
            </w:r>
          </w:p>
        </w:tc>
        <w:tc>
          <w:tcPr>
            <w:tcW w:w="418" w:type="pct"/>
            <w:vMerge w:val="restart"/>
            <w:vAlign w:val="center"/>
          </w:tcPr>
          <w:p w14:paraId="56B3BC96" w14:textId="77777777" w:rsidR="001546B5" w:rsidRDefault="00000000">
            <w:pPr>
              <w:pStyle w:val="afffffffffe"/>
            </w:pPr>
            <w:r>
              <w:rPr>
                <w:rFonts w:ascii="宋体" w:hAnsi="宋体"/>
              </w:rPr>
              <w:t>≤</w:t>
            </w:r>
            <w:r>
              <w:t>5.0</w:t>
            </w:r>
          </w:p>
        </w:tc>
        <w:tc>
          <w:tcPr>
            <w:tcW w:w="420" w:type="pct"/>
            <w:vMerge/>
            <w:vAlign w:val="center"/>
          </w:tcPr>
          <w:p w14:paraId="4856BBFB" w14:textId="77777777" w:rsidR="001546B5" w:rsidRDefault="001546B5">
            <w:pPr>
              <w:pStyle w:val="afffffffffe"/>
            </w:pPr>
          </w:p>
        </w:tc>
        <w:tc>
          <w:tcPr>
            <w:tcW w:w="343" w:type="pct"/>
            <w:vMerge/>
            <w:vAlign w:val="center"/>
          </w:tcPr>
          <w:p w14:paraId="42765ED4" w14:textId="77777777" w:rsidR="001546B5" w:rsidRDefault="001546B5">
            <w:pPr>
              <w:pStyle w:val="afffffffffe"/>
            </w:pPr>
          </w:p>
        </w:tc>
        <w:tc>
          <w:tcPr>
            <w:tcW w:w="716" w:type="pct"/>
            <w:vMerge/>
            <w:vAlign w:val="center"/>
          </w:tcPr>
          <w:p w14:paraId="5220D244" w14:textId="77777777" w:rsidR="001546B5" w:rsidRDefault="001546B5">
            <w:pPr>
              <w:pStyle w:val="afffffffffe"/>
            </w:pPr>
          </w:p>
        </w:tc>
      </w:tr>
      <w:tr w:rsidR="001546B5" w14:paraId="0B70958B" w14:textId="77777777">
        <w:trPr>
          <w:trHeight w:val="268"/>
          <w:jc w:val="center"/>
        </w:trPr>
        <w:tc>
          <w:tcPr>
            <w:tcW w:w="641" w:type="pct"/>
            <w:vMerge/>
            <w:vAlign w:val="center"/>
          </w:tcPr>
          <w:p w14:paraId="4485D640" w14:textId="77777777" w:rsidR="001546B5" w:rsidRDefault="001546B5">
            <w:pPr>
              <w:pStyle w:val="afffffffffe"/>
            </w:pPr>
          </w:p>
        </w:tc>
        <w:tc>
          <w:tcPr>
            <w:tcW w:w="417" w:type="pct"/>
            <w:vAlign w:val="center"/>
          </w:tcPr>
          <w:p w14:paraId="5D79402C" w14:textId="77777777" w:rsidR="001546B5" w:rsidRDefault="00000000">
            <w:pPr>
              <w:pStyle w:val="afffffffffe"/>
            </w:pPr>
            <w:r>
              <w:t>ML 2.0</w:t>
            </w:r>
          </w:p>
        </w:tc>
        <w:tc>
          <w:tcPr>
            <w:tcW w:w="324" w:type="pct"/>
            <w:vAlign w:val="center"/>
          </w:tcPr>
          <w:p w14:paraId="0F9FB98B" w14:textId="77777777" w:rsidR="001546B5" w:rsidRDefault="00000000">
            <w:pPr>
              <w:pStyle w:val="afffffffffe"/>
            </w:pPr>
            <w:r>
              <w:t>-</w:t>
            </w:r>
          </w:p>
        </w:tc>
        <w:tc>
          <w:tcPr>
            <w:tcW w:w="772" w:type="pct"/>
            <w:vAlign w:val="center"/>
          </w:tcPr>
          <w:p w14:paraId="7D9DD000" w14:textId="77777777" w:rsidR="001546B5" w:rsidRDefault="00000000">
            <w:pPr>
              <w:pStyle w:val="afffffffffe"/>
              <w:jc w:val="both"/>
            </w:pPr>
            <w:r>
              <w:t>2.0</w:t>
            </w:r>
            <w:r>
              <w:rPr>
                <w:rFonts w:ascii="宋体" w:hAnsi="宋体"/>
              </w:rPr>
              <w:t>≤</w:t>
            </w:r>
            <w:r>
              <w:t>MPa</w:t>
            </w:r>
            <w:r>
              <w:rPr>
                <w:rFonts w:ascii="宋体" w:hAnsi="宋体"/>
              </w:rPr>
              <w:t>≤</w:t>
            </w:r>
            <w:r>
              <w:t>7.0</w:t>
            </w:r>
          </w:p>
        </w:tc>
        <w:tc>
          <w:tcPr>
            <w:tcW w:w="252" w:type="pct"/>
            <w:vMerge/>
            <w:vAlign w:val="center"/>
          </w:tcPr>
          <w:p w14:paraId="2A418D48" w14:textId="77777777" w:rsidR="001546B5" w:rsidRDefault="001546B5">
            <w:pPr>
              <w:pStyle w:val="afffffffffe"/>
            </w:pPr>
          </w:p>
        </w:tc>
        <w:tc>
          <w:tcPr>
            <w:tcW w:w="325" w:type="pct"/>
            <w:vMerge/>
            <w:vAlign w:val="center"/>
          </w:tcPr>
          <w:p w14:paraId="2FD5D19C" w14:textId="77777777" w:rsidR="001546B5" w:rsidRDefault="001546B5">
            <w:pPr>
              <w:pStyle w:val="afffffffffe"/>
            </w:pPr>
          </w:p>
        </w:tc>
        <w:tc>
          <w:tcPr>
            <w:tcW w:w="372" w:type="pct"/>
            <w:vMerge/>
            <w:vAlign w:val="center"/>
          </w:tcPr>
          <w:p w14:paraId="38D707F8" w14:textId="77777777" w:rsidR="001546B5" w:rsidRDefault="001546B5">
            <w:pPr>
              <w:pStyle w:val="afffffffffe"/>
            </w:pPr>
          </w:p>
        </w:tc>
        <w:tc>
          <w:tcPr>
            <w:tcW w:w="418" w:type="pct"/>
            <w:vMerge/>
            <w:vAlign w:val="center"/>
          </w:tcPr>
          <w:p w14:paraId="2C5974B6" w14:textId="77777777" w:rsidR="001546B5" w:rsidRDefault="001546B5">
            <w:pPr>
              <w:pStyle w:val="afffffffffe"/>
            </w:pPr>
          </w:p>
        </w:tc>
        <w:tc>
          <w:tcPr>
            <w:tcW w:w="420" w:type="pct"/>
            <w:vMerge/>
            <w:vAlign w:val="center"/>
          </w:tcPr>
          <w:p w14:paraId="7EDF25C2" w14:textId="77777777" w:rsidR="001546B5" w:rsidRDefault="001546B5">
            <w:pPr>
              <w:pStyle w:val="afffffffffe"/>
            </w:pPr>
          </w:p>
        </w:tc>
        <w:tc>
          <w:tcPr>
            <w:tcW w:w="343" w:type="pct"/>
            <w:vMerge/>
            <w:vAlign w:val="center"/>
          </w:tcPr>
          <w:p w14:paraId="51B873CB" w14:textId="77777777" w:rsidR="001546B5" w:rsidRDefault="001546B5">
            <w:pPr>
              <w:pStyle w:val="afffffffffe"/>
            </w:pPr>
          </w:p>
        </w:tc>
        <w:tc>
          <w:tcPr>
            <w:tcW w:w="716" w:type="pct"/>
            <w:vMerge/>
            <w:vAlign w:val="center"/>
          </w:tcPr>
          <w:p w14:paraId="2C3F1760" w14:textId="77777777" w:rsidR="001546B5" w:rsidRDefault="001546B5">
            <w:pPr>
              <w:pStyle w:val="afffffffffe"/>
            </w:pPr>
          </w:p>
        </w:tc>
      </w:tr>
      <w:tr w:rsidR="001546B5" w14:paraId="1F56E8E4" w14:textId="77777777">
        <w:trPr>
          <w:trHeight w:val="268"/>
          <w:jc w:val="center"/>
        </w:trPr>
        <w:tc>
          <w:tcPr>
            <w:tcW w:w="641" w:type="pct"/>
            <w:vMerge/>
            <w:vAlign w:val="center"/>
          </w:tcPr>
          <w:p w14:paraId="7925BCE6" w14:textId="77777777" w:rsidR="001546B5" w:rsidRDefault="001546B5">
            <w:pPr>
              <w:pStyle w:val="afffffffffe"/>
            </w:pPr>
          </w:p>
        </w:tc>
        <w:tc>
          <w:tcPr>
            <w:tcW w:w="417" w:type="pct"/>
            <w:vAlign w:val="center"/>
          </w:tcPr>
          <w:p w14:paraId="37CCC7BB" w14:textId="77777777" w:rsidR="001546B5" w:rsidRDefault="00000000">
            <w:pPr>
              <w:pStyle w:val="afffffffffe"/>
            </w:pPr>
            <w:r>
              <w:t>ML 3.5</w:t>
            </w:r>
          </w:p>
        </w:tc>
        <w:tc>
          <w:tcPr>
            <w:tcW w:w="324" w:type="pct"/>
            <w:vAlign w:val="center"/>
          </w:tcPr>
          <w:p w14:paraId="4617144B" w14:textId="77777777" w:rsidR="001546B5" w:rsidRDefault="00000000">
            <w:pPr>
              <w:pStyle w:val="afffffffffe"/>
            </w:pPr>
            <w:r>
              <w:t>-</w:t>
            </w:r>
          </w:p>
        </w:tc>
        <w:tc>
          <w:tcPr>
            <w:tcW w:w="772" w:type="pct"/>
            <w:vAlign w:val="center"/>
          </w:tcPr>
          <w:p w14:paraId="7E726665" w14:textId="77777777" w:rsidR="001546B5" w:rsidRDefault="00000000">
            <w:pPr>
              <w:pStyle w:val="afffffffffe"/>
              <w:jc w:val="both"/>
            </w:pPr>
            <w:r>
              <w:t>3.5</w:t>
            </w:r>
            <w:r>
              <w:rPr>
                <w:rFonts w:ascii="宋体" w:hAnsi="宋体"/>
              </w:rPr>
              <w:t>≤</w:t>
            </w:r>
            <w:r>
              <w:t>MPa</w:t>
            </w:r>
            <w:r>
              <w:rPr>
                <w:rFonts w:ascii="宋体" w:hAnsi="宋体"/>
              </w:rPr>
              <w:t>≤</w:t>
            </w:r>
            <w:r>
              <w:t>10.0</w:t>
            </w:r>
          </w:p>
        </w:tc>
        <w:tc>
          <w:tcPr>
            <w:tcW w:w="252" w:type="pct"/>
            <w:vMerge/>
            <w:vAlign w:val="center"/>
          </w:tcPr>
          <w:p w14:paraId="05CF3924" w14:textId="77777777" w:rsidR="001546B5" w:rsidRDefault="001546B5">
            <w:pPr>
              <w:pStyle w:val="afffffffffe"/>
            </w:pPr>
          </w:p>
        </w:tc>
        <w:tc>
          <w:tcPr>
            <w:tcW w:w="325" w:type="pct"/>
            <w:vMerge/>
            <w:vAlign w:val="center"/>
          </w:tcPr>
          <w:p w14:paraId="79CFC4B6" w14:textId="77777777" w:rsidR="001546B5" w:rsidRDefault="001546B5">
            <w:pPr>
              <w:pStyle w:val="afffffffffe"/>
            </w:pPr>
          </w:p>
        </w:tc>
        <w:tc>
          <w:tcPr>
            <w:tcW w:w="372" w:type="pct"/>
            <w:vMerge/>
            <w:vAlign w:val="center"/>
          </w:tcPr>
          <w:p w14:paraId="32BA6185" w14:textId="77777777" w:rsidR="001546B5" w:rsidRDefault="001546B5">
            <w:pPr>
              <w:pStyle w:val="afffffffffe"/>
            </w:pPr>
          </w:p>
        </w:tc>
        <w:tc>
          <w:tcPr>
            <w:tcW w:w="418" w:type="pct"/>
            <w:vMerge/>
            <w:vAlign w:val="center"/>
          </w:tcPr>
          <w:p w14:paraId="333BF845" w14:textId="77777777" w:rsidR="001546B5" w:rsidRDefault="001546B5">
            <w:pPr>
              <w:pStyle w:val="afffffffffe"/>
            </w:pPr>
          </w:p>
        </w:tc>
        <w:tc>
          <w:tcPr>
            <w:tcW w:w="420" w:type="pct"/>
            <w:vMerge/>
            <w:vAlign w:val="center"/>
          </w:tcPr>
          <w:p w14:paraId="1EB03773" w14:textId="77777777" w:rsidR="001546B5" w:rsidRDefault="001546B5">
            <w:pPr>
              <w:pStyle w:val="afffffffffe"/>
            </w:pPr>
          </w:p>
        </w:tc>
        <w:tc>
          <w:tcPr>
            <w:tcW w:w="343" w:type="pct"/>
            <w:vMerge/>
            <w:vAlign w:val="center"/>
          </w:tcPr>
          <w:p w14:paraId="694BFC15" w14:textId="77777777" w:rsidR="001546B5" w:rsidRDefault="001546B5">
            <w:pPr>
              <w:pStyle w:val="afffffffffe"/>
            </w:pPr>
          </w:p>
        </w:tc>
        <w:tc>
          <w:tcPr>
            <w:tcW w:w="716" w:type="pct"/>
            <w:vMerge/>
            <w:vAlign w:val="center"/>
          </w:tcPr>
          <w:p w14:paraId="2312B282" w14:textId="77777777" w:rsidR="001546B5" w:rsidRDefault="001546B5">
            <w:pPr>
              <w:pStyle w:val="afffffffffe"/>
            </w:pPr>
          </w:p>
        </w:tc>
      </w:tr>
      <w:tr w:rsidR="001546B5" w14:paraId="41C9851D" w14:textId="77777777">
        <w:trPr>
          <w:trHeight w:val="268"/>
          <w:jc w:val="center"/>
        </w:trPr>
        <w:tc>
          <w:tcPr>
            <w:tcW w:w="641" w:type="pct"/>
            <w:vMerge/>
            <w:vAlign w:val="center"/>
          </w:tcPr>
          <w:p w14:paraId="64312720" w14:textId="77777777" w:rsidR="001546B5" w:rsidRDefault="001546B5">
            <w:pPr>
              <w:pStyle w:val="afffffffffe"/>
            </w:pPr>
          </w:p>
        </w:tc>
        <w:tc>
          <w:tcPr>
            <w:tcW w:w="417" w:type="pct"/>
            <w:vAlign w:val="center"/>
          </w:tcPr>
          <w:p w14:paraId="4CB6EE96" w14:textId="77777777" w:rsidR="001546B5" w:rsidRDefault="00000000">
            <w:pPr>
              <w:pStyle w:val="afffffffffe"/>
            </w:pPr>
            <w:r>
              <w:t>ML 5.0</w:t>
            </w:r>
          </w:p>
        </w:tc>
        <w:tc>
          <w:tcPr>
            <w:tcW w:w="324" w:type="pct"/>
            <w:vAlign w:val="center"/>
          </w:tcPr>
          <w:p w14:paraId="20EBC2EA" w14:textId="77777777" w:rsidR="001546B5" w:rsidRDefault="00000000">
            <w:pPr>
              <w:pStyle w:val="afffffffffe"/>
            </w:pPr>
            <w:r>
              <w:rPr>
                <w:rFonts w:ascii="宋体" w:hAnsi="宋体"/>
              </w:rPr>
              <w:t>≥</w:t>
            </w:r>
            <w:r>
              <w:t>2.0</w:t>
            </w:r>
          </w:p>
        </w:tc>
        <w:tc>
          <w:tcPr>
            <w:tcW w:w="772" w:type="pct"/>
            <w:vAlign w:val="center"/>
          </w:tcPr>
          <w:p w14:paraId="0FA15D5B" w14:textId="77777777" w:rsidR="001546B5" w:rsidRDefault="00000000">
            <w:pPr>
              <w:pStyle w:val="afffffffffe"/>
              <w:jc w:val="both"/>
            </w:pPr>
            <w:r>
              <w:t>5.0</w:t>
            </w:r>
            <w:r>
              <w:rPr>
                <w:rFonts w:ascii="宋体" w:hAnsi="宋体"/>
              </w:rPr>
              <w:t>≤</w:t>
            </w:r>
            <w:r>
              <w:t>MPa</w:t>
            </w:r>
            <w:r>
              <w:rPr>
                <w:rFonts w:ascii="宋体" w:hAnsi="宋体"/>
              </w:rPr>
              <w:t>≤</w:t>
            </w:r>
            <w:r>
              <w:t>15.0</w:t>
            </w:r>
          </w:p>
        </w:tc>
        <w:tc>
          <w:tcPr>
            <w:tcW w:w="252" w:type="pct"/>
            <w:vMerge/>
            <w:vAlign w:val="center"/>
          </w:tcPr>
          <w:p w14:paraId="3C873770" w14:textId="77777777" w:rsidR="001546B5" w:rsidRDefault="001546B5">
            <w:pPr>
              <w:pStyle w:val="afffffffffe"/>
            </w:pPr>
          </w:p>
        </w:tc>
        <w:tc>
          <w:tcPr>
            <w:tcW w:w="325" w:type="pct"/>
            <w:vMerge/>
            <w:vAlign w:val="center"/>
          </w:tcPr>
          <w:p w14:paraId="2A669330" w14:textId="77777777" w:rsidR="001546B5" w:rsidRDefault="001546B5">
            <w:pPr>
              <w:pStyle w:val="afffffffffe"/>
            </w:pPr>
          </w:p>
        </w:tc>
        <w:tc>
          <w:tcPr>
            <w:tcW w:w="372" w:type="pct"/>
            <w:vMerge/>
            <w:vAlign w:val="center"/>
          </w:tcPr>
          <w:p w14:paraId="3C296790" w14:textId="77777777" w:rsidR="001546B5" w:rsidRDefault="001546B5">
            <w:pPr>
              <w:pStyle w:val="afffffffffe"/>
            </w:pPr>
          </w:p>
        </w:tc>
        <w:tc>
          <w:tcPr>
            <w:tcW w:w="418" w:type="pct"/>
            <w:vMerge/>
            <w:vAlign w:val="center"/>
          </w:tcPr>
          <w:p w14:paraId="1B76D1F6" w14:textId="77777777" w:rsidR="001546B5" w:rsidRDefault="001546B5">
            <w:pPr>
              <w:pStyle w:val="afffffffffe"/>
            </w:pPr>
          </w:p>
        </w:tc>
        <w:tc>
          <w:tcPr>
            <w:tcW w:w="420" w:type="pct"/>
            <w:vMerge/>
            <w:vAlign w:val="center"/>
          </w:tcPr>
          <w:p w14:paraId="38618B42" w14:textId="77777777" w:rsidR="001546B5" w:rsidRDefault="001546B5">
            <w:pPr>
              <w:pStyle w:val="afffffffffe"/>
            </w:pPr>
          </w:p>
        </w:tc>
        <w:tc>
          <w:tcPr>
            <w:tcW w:w="343" w:type="pct"/>
            <w:vMerge/>
            <w:vAlign w:val="center"/>
          </w:tcPr>
          <w:p w14:paraId="112821FF" w14:textId="77777777" w:rsidR="001546B5" w:rsidRDefault="001546B5">
            <w:pPr>
              <w:pStyle w:val="afffffffffe"/>
            </w:pPr>
          </w:p>
        </w:tc>
        <w:tc>
          <w:tcPr>
            <w:tcW w:w="716" w:type="pct"/>
            <w:vMerge/>
            <w:vAlign w:val="center"/>
          </w:tcPr>
          <w:p w14:paraId="4BACDDE5" w14:textId="77777777" w:rsidR="001546B5" w:rsidRDefault="001546B5">
            <w:pPr>
              <w:pStyle w:val="afffffffffe"/>
            </w:pPr>
          </w:p>
        </w:tc>
      </w:tr>
    </w:tbl>
    <w:p w14:paraId="6B048B17" w14:textId="77777777" w:rsidR="001546B5" w:rsidRDefault="00000000">
      <w:pPr>
        <w:pStyle w:val="affc"/>
        <w:spacing w:before="240" w:after="240"/>
      </w:pPr>
      <w:bookmarkStart w:id="117" w:name="_Toc235351584"/>
      <w:bookmarkStart w:id="118" w:name="_Toc11476"/>
      <w:bookmarkStart w:id="119" w:name="_Toc235189492"/>
      <w:bookmarkStart w:id="120" w:name="_Toc235478375"/>
      <w:bookmarkStart w:id="121" w:name="_Toc235478393"/>
      <w:bookmarkStart w:id="122" w:name="_Toc236040639"/>
      <w:r>
        <w:rPr>
          <w:rFonts w:hint="eastAsia"/>
        </w:rPr>
        <w:t>检验方法</w:t>
      </w:r>
      <w:bookmarkEnd w:id="117"/>
      <w:bookmarkEnd w:id="118"/>
      <w:bookmarkEnd w:id="119"/>
      <w:bookmarkEnd w:id="120"/>
      <w:bookmarkEnd w:id="121"/>
      <w:bookmarkEnd w:id="122"/>
    </w:p>
    <w:p w14:paraId="2858DE3A" w14:textId="77777777" w:rsidR="001546B5" w:rsidRDefault="00000000">
      <w:pPr>
        <w:pStyle w:val="afffffffff3"/>
        <w:rPr>
          <w:rFonts w:ascii="Times New Roman"/>
        </w:rPr>
      </w:pPr>
      <w:r>
        <w:rPr>
          <w:rFonts w:ascii="Times New Roman"/>
        </w:rPr>
        <w:t>按</w:t>
      </w:r>
      <w:r>
        <w:rPr>
          <w:rFonts w:ascii="Times New Roman"/>
        </w:rPr>
        <w:t>GB/T 5762</w:t>
      </w:r>
      <w:r>
        <w:rPr>
          <w:rFonts w:ascii="Times New Roman"/>
        </w:rPr>
        <w:t>描述的方法检验有效氧化钙（</w:t>
      </w:r>
      <w:r>
        <w:rPr>
          <w:rFonts w:ascii="Times New Roman"/>
        </w:rPr>
        <w:t>CaO</w:t>
      </w:r>
      <w:r>
        <w:rPr>
          <w:rFonts w:ascii="Times New Roman"/>
        </w:rPr>
        <w:t>）和有效氢氧化钙（</w:t>
      </w:r>
      <w:r>
        <w:rPr>
          <w:rFonts w:ascii="Times New Roman"/>
        </w:rPr>
        <w:t>Ca(OH)</w:t>
      </w:r>
      <w:r>
        <w:rPr>
          <w:rFonts w:ascii="Times New Roman"/>
          <w:vertAlign w:val="subscript"/>
        </w:rPr>
        <w:t>2</w:t>
      </w:r>
      <w:r>
        <w:rPr>
          <w:rFonts w:ascii="Times New Roman"/>
        </w:rPr>
        <w:t>）的质量分数。</w:t>
      </w:r>
    </w:p>
    <w:p w14:paraId="74522E0F" w14:textId="77777777" w:rsidR="001546B5" w:rsidRDefault="00000000">
      <w:pPr>
        <w:pStyle w:val="afffffffff3"/>
        <w:rPr>
          <w:rFonts w:ascii="Times New Roman"/>
        </w:rPr>
      </w:pPr>
      <w:r>
        <w:rPr>
          <w:rFonts w:ascii="Times New Roman"/>
        </w:rPr>
        <w:t>按</w:t>
      </w:r>
      <w:r>
        <w:rPr>
          <w:rFonts w:ascii="Times New Roman"/>
        </w:rPr>
        <w:t>GB/T 176</w:t>
      </w:r>
      <w:r>
        <w:rPr>
          <w:rFonts w:ascii="Times New Roman"/>
        </w:rPr>
        <w:t>描述的方法检验氧化镁（</w:t>
      </w:r>
      <w:r>
        <w:rPr>
          <w:rFonts w:ascii="Times New Roman"/>
        </w:rPr>
        <w:t>MgO</w:t>
      </w:r>
      <w:r>
        <w:rPr>
          <w:rFonts w:ascii="Times New Roman"/>
        </w:rPr>
        <w:t>）的质量分数。</w:t>
      </w:r>
    </w:p>
    <w:p w14:paraId="0FBDF13C" w14:textId="77777777" w:rsidR="001546B5" w:rsidRDefault="00000000">
      <w:pPr>
        <w:pStyle w:val="afffffffff3"/>
        <w:rPr>
          <w:rFonts w:ascii="Times New Roman"/>
        </w:rPr>
      </w:pPr>
      <w:r>
        <w:rPr>
          <w:rFonts w:ascii="Times New Roman"/>
        </w:rPr>
        <w:t>按</w:t>
      </w:r>
      <w:r>
        <w:rPr>
          <w:rFonts w:ascii="Times New Roman"/>
        </w:rPr>
        <w:t>GB/T 176</w:t>
      </w:r>
      <w:r>
        <w:rPr>
          <w:rFonts w:ascii="Times New Roman"/>
        </w:rPr>
        <w:t>描述的方法检验石灰中残余二氧化碳（</w:t>
      </w:r>
      <w:r>
        <w:rPr>
          <w:rFonts w:ascii="Times New Roman"/>
        </w:rPr>
        <w:t>CO</w:t>
      </w:r>
      <w:r>
        <w:rPr>
          <w:rFonts w:ascii="Times New Roman"/>
          <w:vertAlign w:val="subscript"/>
        </w:rPr>
        <w:t>2</w:t>
      </w:r>
      <w:r>
        <w:rPr>
          <w:rFonts w:ascii="Times New Roman"/>
        </w:rPr>
        <w:t>）的质量分数。</w:t>
      </w:r>
    </w:p>
    <w:p w14:paraId="04DC40F9" w14:textId="77777777" w:rsidR="001546B5" w:rsidRDefault="00000000">
      <w:pPr>
        <w:pStyle w:val="afffffffff3"/>
        <w:rPr>
          <w:rFonts w:ascii="Times New Roman"/>
        </w:rPr>
      </w:pPr>
      <w:r>
        <w:rPr>
          <w:rFonts w:ascii="Times New Roman"/>
        </w:rPr>
        <w:t>按</w:t>
      </w:r>
      <w:r>
        <w:rPr>
          <w:rFonts w:ascii="Times New Roman"/>
        </w:rPr>
        <w:t>GB/T 5762</w:t>
      </w:r>
      <w:r>
        <w:rPr>
          <w:rFonts w:ascii="Times New Roman"/>
        </w:rPr>
        <w:t>描述的方法检验三氧化硫（</w:t>
      </w:r>
      <w:r>
        <w:rPr>
          <w:rFonts w:ascii="Times New Roman"/>
        </w:rPr>
        <w:t>SO</w:t>
      </w:r>
      <w:r>
        <w:rPr>
          <w:rFonts w:ascii="Times New Roman"/>
          <w:vertAlign w:val="subscript"/>
        </w:rPr>
        <w:t>3</w:t>
      </w:r>
      <w:r>
        <w:rPr>
          <w:rFonts w:ascii="Times New Roman"/>
        </w:rPr>
        <w:t>）的质量分数。</w:t>
      </w:r>
    </w:p>
    <w:p w14:paraId="10B55073" w14:textId="77777777" w:rsidR="001546B5" w:rsidRDefault="00000000">
      <w:pPr>
        <w:pStyle w:val="afffffffff3"/>
        <w:rPr>
          <w:rFonts w:ascii="Times New Roman"/>
        </w:rPr>
      </w:pPr>
      <w:r>
        <w:rPr>
          <w:rFonts w:ascii="Times New Roman"/>
        </w:rPr>
        <w:t>按</w:t>
      </w:r>
      <w:r>
        <w:rPr>
          <w:rFonts w:ascii="Times New Roman"/>
        </w:rPr>
        <w:t>GB/T 17671</w:t>
      </w:r>
      <w:r>
        <w:rPr>
          <w:rFonts w:ascii="Times New Roman"/>
        </w:rPr>
        <w:t>描述的方法试验石灰砂浆的抗压强度，石灰砂浆的配比见表</w:t>
      </w:r>
      <w:r>
        <w:rPr>
          <w:rFonts w:ascii="Times New Roman"/>
        </w:rPr>
        <w:t>5</w:t>
      </w:r>
      <w:r>
        <w:rPr>
          <w:rFonts w:ascii="Times New Roman"/>
        </w:rPr>
        <w:t>。</w:t>
      </w:r>
    </w:p>
    <w:p w14:paraId="16DC03E7" w14:textId="77777777" w:rsidR="001546B5" w:rsidRDefault="00000000">
      <w:pPr>
        <w:pStyle w:val="aff2"/>
        <w:spacing w:before="120" w:after="120"/>
      </w:pPr>
      <w:r>
        <w:lastRenderedPageBreak/>
        <w:t>每组石灰砂浆的配比</w:t>
      </w:r>
    </w:p>
    <w:tbl>
      <w:tblPr>
        <w:tblStyle w:val="affffb"/>
        <w:tblW w:w="5000" w:type="pct"/>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951"/>
        <w:gridCol w:w="2606"/>
        <w:gridCol w:w="2675"/>
        <w:gridCol w:w="1202"/>
        <w:gridCol w:w="900"/>
      </w:tblGrid>
      <w:tr w:rsidR="001546B5" w14:paraId="5E7F4F2B" w14:textId="77777777">
        <w:trPr>
          <w:tblHeader/>
          <w:jc w:val="center"/>
        </w:trPr>
        <w:tc>
          <w:tcPr>
            <w:tcW w:w="1045" w:type="pct"/>
            <w:tcBorders>
              <w:top w:val="single" w:sz="8" w:space="0" w:color="auto"/>
              <w:bottom w:val="single" w:sz="8" w:space="0" w:color="auto"/>
            </w:tcBorders>
          </w:tcPr>
          <w:p w14:paraId="118E6A45" w14:textId="77777777" w:rsidR="001546B5" w:rsidRDefault="00000000">
            <w:pPr>
              <w:pStyle w:val="afffffffffe"/>
            </w:pPr>
            <w:r>
              <w:rPr>
                <w:rFonts w:hint="eastAsia"/>
              </w:rPr>
              <w:t>代号</w:t>
            </w:r>
          </w:p>
        </w:tc>
        <w:tc>
          <w:tcPr>
            <w:tcW w:w="1396" w:type="pct"/>
            <w:tcBorders>
              <w:top w:val="single" w:sz="8" w:space="0" w:color="auto"/>
              <w:bottom w:val="single" w:sz="8" w:space="0" w:color="auto"/>
            </w:tcBorders>
          </w:tcPr>
          <w:p w14:paraId="1F8F9922" w14:textId="77777777" w:rsidR="001546B5" w:rsidRDefault="00000000">
            <w:pPr>
              <w:pStyle w:val="afffffffffe"/>
            </w:pPr>
            <w:r>
              <w:rPr>
                <w:rFonts w:hint="eastAsia"/>
              </w:rPr>
              <w:t>松散堆积密度</w:t>
            </w:r>
            <w:r>
              <w:rPr>
                <w:rFonts w:hint="eastAsia"/>
              </w:rPr>
              <w:t>/(kg/m3)</w:t>
            </w:r>
          </w:p>
        </w:tc>
        <w:tc>
          <w:tcPr>
            <w:tcW w:w="1433" w:type="pct"/>
            <w:tcBorders>
              <w:top w:val="single" w:sz="8" w:space="0" w:color="auto"/>
              <w:bottom w:val="single" w:sz="8" w:space="0" w:color="auto"/>
            </w:tcBorders>
          </w:tcPr>
          <w:p w14:paraId="62F26C70" w14:textId="77777777" w:rsidR="001546B5" w:rsidRDefault="00000000">
            <w:pPr>
              <w:pStyle w:val="afffffffffe"/>
            </w:pPr>
            <w:r>
              <w:rPr>
                <w:rFonts w:hint="eastAsia"/>
              </w:rPr>
              <w:t>文物建筑维修用石灰</w:t>
            </w:r>
            <w:r>
              <w:rPr>
                <w:rFonts w:hint="eastAsia"/>
              </w:rPr>
              <w:t>/g</w:t>
            </w:r>
          </w:p>
        </w:tc>
        <w:tc>
          <w:tcPr>
            <w:tcW w:w="644" w:type="pct"/>
            <w:tcBorders>
              <w:top w:val="single" w:sz="8" w:space="0" w:color="auto"/>
              <w:bottom w:val="single" w:sz="8" w:space="0" w:color="auto"/>
            </w:tcBorders>
          </w:tcPr>
          <w:p w14:paraId="093702A5" w14:textId="77777777" w:rsidR="001546B5" w:rsidRDefault="00000000">
            <w:pPr>
              <w:pStyle w:val="afffffffffe"/>
            </w:pPr>
            <w:r>
              <w:rPr>
                <w:rFonts w:hint="eastAsia"/>
              </w:rPr>
              <w:t>标准砂</w:t>
            </w:r>
            <w:r>
              <w:rPr>
                <w:rFonts w:hint="eastAsia"/>
              </w:rPr>
              <w:t>/g</w:t>
            </w:r>
          </w:p>
        </w:tc>
        <w:tc>
          <w:tcPr>
            <w:tcW w:w="482" w:type="pct"/>
            <w:tcBorders>
              <w:top w:val="single" w:sz="8" w:space="0" w:color="auto"/>
              <w:bottom w:val="single" w:sz="8" w:space="0" w:color="auto"/>
            </w:tcBorders>
          </w:tcPr>
          <w:p w14:paraId="1E6D3462" w14:textId="77777777" w:rsidR="001546B5" w:rsidRDefault="00000000">
            <w:pPr>
              <w:pStyle w:val="afffffffffe"/>
            </w:pPr>
            <w:r>
              <w:rPr>
                <w:rFonts w:hint="eastAsia"/>
              </w:rPr>
              <w:t>水</w:t>
            </w:r>
            <w:r>
              <w:rPr>
                <w:rFonts w:hint="eastAsia"/>
              </w:rPr>
              <w:t>/g</w:t>
            </w:r>
          </w:p>
        </w:tc>
      </w:tr>
      <w:tr w:rsidR="001546B5" w14:paraId="1A2649E2" w14:textId="77777777">
        <w:trPr>
          <w:jc w:val="center"/>
        </w:trPr>
        <w:tc>
          <w:tcPr>
            <w:tcW w:w="1045" w:type="pct"/>
            <w:tcBorders>
              <w:top w:val="single" w:sz="8" w:space="0" w:color="auto"/>
            </w:tcBorders>
          </w:tcPr>
          <w:p w14:paraId="550D0DF8" w14:textId="77777777" w:rsidR="001546B5" w:rsidRDefault="00000000">
            <w:pPr>
              <w:pStyle w:val="afffffffffe"/>
            </w:pPr>
            <w:r>
              <w:rPr>
                <w:rFonts w:hint="eastAsia"/>
              </w:rPr>
              <w:t>AL 0.5</w:t>
            </w:r>
            <w:r>
              <w:rPr>
                <w:rFonts w:hint="eastAsia"/>
              </w:rPr>
              <w:t>、</w:t>
            </w:r>
            <w:r>
              <w:rPr>
                <w:rFonts w:hint="eastAsia"/>
              </w:rPr>
              <w:t>ML 0.5</w:t>
            </w:r>
          </w:p>
        </w:tc>
        <w:tc>
          <w:tcPr>
            <w:tcW w:w="1396" w:type="pct"/>
            <w:tcBorders>
              <w:top w:val="single" w:sz="8" w:space="0" w:color="auto"/>
            </w:tcBorders>
          </w:tcPr>
          <w:p w14:paraId="70DDCBC4" w14:textId="77777777" w:rsidR="001546B5" w:rsidRDefault="00000000">
            <w:pPr>
              <w:pStyle w:val="afffffffffe"/>
            </w:pPr>
            <w:r>
              <w:rPr>
                <w:rFonts w:hint="eastAsia"/>
              </w:rPr>
              <w:t>≤</w:t>
            </w:r>
            <w:r>
              <w:rPr>
                <w:rFonts w:hint="eastAsia"/>
              </w:rPr>
              <w:t>600</w:t>
            </w:r>
          </w:p>
        </w:tc>
        <w:tc>
          <w:tcPr>
            <w:tcW w:w="1433" w:type="pct"/>
            <w:vMerge w:val="restart"/>
            <w:tcBorders>
              <w:top w:val="single" w:sz="8" w:space="0" w:color="auto"/>
            </w:tcBorders>
            <w:vAlign w:val="center"/>
          </w:tcPr>
          <w:p w14:paraId="07DF14E5" w14:textId="77777777" w:rsidR="001546B5" w:rsidRDefault="00000000">
            <w:pPr>
              <w:pStyle w:val="afffffffffe"/>
            </w:pPr>
            <w:r>
              <w:t>450±2</w:t>
            </w:r>
          </w:p>
        </w:tc>
        <w:tc>
          <w:tcPr>
            <w:tcW w:w="644" w:type="pct"/>
            <w:vMerge w:val="restart"/>
            <w:tcBorders>
              <w:top w:val="single" w:sz="8" w:space="0" w:color="auto"/>
            </w:tcBorders>
            <w:vAlign w:val="center"/>
          </w:tcPr>
          <w:p w14:paraId="14313DE1" w14:textId="77777777" w:rsidR="001546B5" w:rsidRDefault="00000000">
            <w:pPr>
              <w:pStyle w:val="afffffffffe"/>
            </w:pPr>
            <w:r>
              <w:t>1350±5</w:t>
            </w:r>
          </w:p>
        </w:tc>
        <w:tc>
          <w:tcPr>
            <w:tcW w:w="482" w:type="pct"/>
            <w:tcBorders>
              <w:top w:val="single" w:sz="8" w:space="0" w:color="auto"/>
            </w:tcBorders>
          </w:tcPr>
          <w:p w14:paraId="401FAC6B" w14:textId="77777777" w:rsidR="001546B5" w:rsidRDefault="00000000">
            <w:pPr>
              <w:pStyle w:val="afffffffffe"/>
            </w:pPr>
            <w:r>
              <w:t>315±1</w:t>
            </w:r>
          </w:p>
        </w:tc>
      </w:tr>
      <w:tr w:rsidR="001546B5" w14:paraId="7A8B7D14" w14:textId="77777777">
        <w:trPr>
          <w:jc w:val="center"/>
        </w:trPr>
        <w:tc>
          <w:tcPr>
            <w:tcW w:w="1045" w:type="pct"/>
          </w:tcPr>
          <w:p w14:paraId="49ED21BE" w14:textId="77777777" w:rsidR="001546B5" w:rsidRDefault="00000000">
            <w:pPr>
              <w:pStyle w:val="afffffffffe"/>
            </w:pPr>
            <w:r>
              <w:rPr>
                <w:rFonts w:hint="eastAsia"/>
              </w:rPr>
              <w:t>HL 2.0</w:t>
            </w:r>
            <w:r>
              <w:rPr>
                <w:rFonts w:hint="eastAsia"/>
              </w:rPr>
              <w:t>、</w:t>
            </w:r>
            <w:r>
              <w:rPr>
                <w:rFonts w:hint="eastAsia"/>
              </w:rPr>
              <w:t>ML 2.0</w:t>
            </w:r>
          </w:p>
        </w:tc>
        <w:tc>
          <w:tcPr>
            <w:tcW w:w="1396" w:type="pct"/>
          </w:tcPr>
          <w:p w14:paraId="29344A2B" w14:textId="77777777" w:rsidR="001546B5" w:rsidRDefault="00000000">
            <w:pPr>
              <w:pStyle w:val="afffffffffe"/>
            </w:pPr>
            <w:r>
              <w:rPr>
                <w:rFonts w:hint="eastAsia"/>
              </w:rPr>
              <w:t>≤</w:t>
            </w:r>
            <w:r>
              <w:rPr>
                <w:rFonts w:hint="eastAsia"/>
              </w:rPr>
              <w:t>600</w:t>
            </w:r>
          </w:p>
        </w:tc>
        <w:tc>
          <w:tcPr>
            <w:tcW w:w="1433" w:type="pct"/>
            <w:vMerge/>
            <w:vAlign w:val="center"/>
          </w:tcPr>
          <w:p w14:paraId="560E2CC9" w14:textId="77777777" w:rsidR="001546B5" w:rsidRDefault="001546B5">
            <w:pPr>
              <w:pStyle w:val="afffffffffe"/>
            </w:pPr>
          </w:p>
        </w:tc>
        <w:tc>
          <w:tcPr>
            <w:tcW w:w="644" w:type="pct"/>
            <w:vMerge/>
            <w:vAlign w:val="center"/>
          </w:tcPr>
          <w:p w14:paraId="78D8FAB3" w14:textId="77777777" w:rsidR="001546B5" w:rsidRDefault="001546B5">
            <w:pPr>
              <w:pStyle w:val="afffffffffe"/>
            </w:pPr>
          </w:p>
        </w:tc>
        <w:tc>
          <w:tcPr>
            <w:tcW w:w="482" w:type="pct"/>
          </w:tcPr>
          <w:p w14:paraId="3716A382" w14:textId="77777777" w:rsidR="001546B5" w:rsidRDefault="00000000">
            <w:pPr>
              <w:pStyle w:val="afffffffffe"/>
            </w:pPr>
            <w:r>
              <w:t>270±1</w:t>
            </w:r>
          </w:p>
        </w:tc>
      </w:tr>
      <w:tr w:rsidR="001546B5" w14:paraId="3B2215C1" w14:textId="77777777">
        <w:trPr>
          <w:jc w:val="center"/>
        </w:trPr>
        <w:tc>
          <w:tcPr>
            <w:tcW w:w="1045" w:type="pct"/>
          </w:tcPr>
          <w:p w14:paraId="544A53B6" w14:textId="77777777" w:rsidR="001546B5" w:rsidRDefault="00000000">
            <w:pPr>
              <w:pStyle w:val="afffffffffe"/>
            </w:pPr>
            <w:r>
              <w:rPr>
                <w:rFonts w:hint="eastAsia"/>
              </w:rPr>
              <w:t>HL 3.5</w:t>
            </w:r>
            <w:r>
              <w:rPr>
                <w:rFonts w:hint="eastAsia"/>
              </w:rPr>
              <w:t>、</w:t>
            </w:r>
            <w:r>
              <w:rPr>
                <w:rFonts w:hint="eastAsia"/>
              </w:rPr>
              <w:t>ML 3.5</w:t>
            </w:r>
          </w:p>
        </w:tc>
        <w:tc>
          <w:tcPr>
            <w:tcW w:w="1396" w:type="pct"/>
          </w:tcPr>
          <w:p w14:paraId="427A593D" w14:textId="77777777" w:rsidR="001546B5" w:rsidRDefault="00000000">
            <w:pPr>
              <w:pStyle w:val="afffffffffe"/>
            </w:pPr>
            <w:r>
              <w:rPr>
                <w:rFonts w:hint="eastAsia"/>
              </w:rPr>
              <w:t>＞</w:t>
            </w:r>
            <w:r>
              <w:rPr>
                <w:rFonts w:hint="eastAsia"/>
              </w:rPr>
              <w:t>600</w:t>
            </w:r>
          </w:p>
        </w:tc>
        <w:tc>
          <w:tcPr>
            <w:tcW w:w="1433" w:type="pct"/>
            <w:vMerge/>
            <w:vAlign w:val="center"/>
          </w:tcPr>
          <w:p w14:paraId="6ABE571E" w14:textId="77777777" w:rsidR="001546B5" w:rsidRDefault="001546B5">
            <w:pPr>
              <w:pStyle w:val="afffffffffe"/>
            </w:pPr>
          </w:p>
        </w:tc>
        <w:tc>
          <w:tcPr>
            <w:tcW w:w="644" w:type="pct"/>
            <w:vMerge/>
            <w:vAlign w:val="center"/>
          </w:tcPr>
          <w:p w14:paraId="23211190" w14:textId="77777777" w:rsidR="001546B5" w:rsidRDefault="001546B5">
            <w:pPr>
              <w:pStyle w:val="afffffffffe"/>
            </w:pPr>
          </w:p>
        </w:tc>
        <w:tc>
          <w:tcPr>
            <w:tcW w:w="482" w:type="pct"/>
          </w:tcPr>
          <w:p w14:paraId="46AB77DC" w14:textId="77777777" w:rsidR="001546B5" w:rsidRDefault="00000000">
            <w:pPr>
              <w:pStyle w:val="afffffffffe"/>
            </w:pPr>
            <w:r>
              <w:t>248±1</w:t>
            </w:r>
          </w:p>
        </w:tc>
      </w:tr>
      <w:tr w:rsidR="001546B5" w14:paraId="538DC9F9" w14:textId="77777777">
        <w:trPr>
          <w:jc w:val="center"/>
        </w:trPr>
        <w:tc>
          <w:tcPr>
            <w:tcW w:w="1045" w:type="pct"/>
          </w:tcPr>
          <w:p w14:paraId="25A956FF" w14:textId="77777777" w:rsidR="001546B5" w:rsidRDefault="00000000">
            <w:pPr>
              <w:pStyle w:val="afffffffffe"/>
            </w:pPr>
            <w:r>
              <w:rPr>
                <w:rFonts w:hint="eastAsia"/>
              </w:rPr>
              <w:t>HL 5.0</w:t>
            </w:r>
            <w:r>
              <w:rPr>
                <w:rFonts w:hint="eastAsia"/>
              </w:rPr>
              <w:t>、</w:t>
            </w:r>
            <w:r>
              <w:rPr>
                <w:rFonts w:hint="eastAsia"/>
              </w:rPr>
              <w:t>ML 5.0</w:t>
            </w:r>
          </w:p>
        </w:tc>
        <w:tc>
          <w:tcPr>
            <w:tcW w:w="1396" w:type="pct"/>
          </w:tcPr>
          <w:p w14:paraId="6C7B2BDB" w14:textId="77777777" w:rsidR="001546B5" w:rsidRDefault="00000000">
            <w:pPr>
              <w:pStyle w:val="afffffffffe"/>
            </w:pPr>
            <w:r>
              <w:rPr>
                <w:rFonts w:hint="eastAsia"/>
              </w:rPr>
              <w:t>＞</w:t>
            </w:r>
            <w:r>
              <w:rPr>
                <w:rFonts w:hint="eastAsia"/>
              </w:rPr>
              <w:t>600</w:t>
            </w:r>
          </w:p>
        </w:tc>
        <w:tc>
          <w:tcPr>
            <w:tcW w:w="1433" w:type="pct"/>
            <w:vMerge/>
            <w:vAlign w:val="center"/>
          </w:tcPr>
          <w:p w14:paraId="4C4E6BBE" w14:textId="77777777" w:rsidR="001546B5" w:rsidRDefault="001546B5">
            <w:pPr>
              <w:pStyle w:val="afffffffffe"/>
            </w:pPr>
          </w:p>
        </w:tc>
        <w:tc>
          <w:tcPr>
            <w:tcW w:w="644" w:type="pct"/>
            <w:vMerge/>
            <w:vAlign w:val="center"/>
          </w:tcPr>
          <w:p w14:paraId="7788232C" w14:textId="77777777" w:rsidR="001546B5" w:rsidRDefault="001546B5">
            <w:pPr>
              <w:pStyle w:val="afffffffffe"/>
            </w:pPr>
          </w:p>
        </w:tc>
        <w:tc>
          <w:tcPr>
            <w:tcW w:w="482" w:type="pct"/>
          </w:tcPr>
          <w:p w14:paraId="3CBA564E" w14:textId="77777777" w:rsidR="001546B5" w:rsidRDefault="00000000">
            <w:pPr>
              <w:pStyle w:val="afffffffffe"/>
            </w:pPr>
            <w:r>
              <w:t>225±1</w:t>
            </w:r>
          </w:p>
        </w:tc>
      </w:tr>
      <w:tr w:rsidR="001546B5" w14:paraId="2E1CDE95" w14:textId="77777777">
        <w:trPr>
          <w:jc w:val="center"/>
        </w:trPr>
        <w:tc>
          <w:tcPr>
            <w:tcW w:w="5000" w:type="pct"/>
            <w:gridSpan w:val="5"/>
          </w:tcPr>
          <w:p w14:paraId="018A34EB" w14:textId="77777777" w:rsidR="001546B5" w:rsidRDefault="00000000">
            <w:pPr>
              <w:pStyle w:val="afff2"/>
              <w:rPr>
                <w:rFonts w:ascii="Times New Roman"/>
              </w:rPr>
            </w:pPr>
            <w:r>
              <w:rPr>
                <w:rFonts w:ascii="Times New Roman"/>
              </w:rPr>
              <w:t>强度等级为</w:t>
            </w:r>
            <w:r>
              <w:rPr>
                <w:rFonts w:ascii="Times New Roman"/>
              </w:rPr>
              <w:t>0.5</w:t>
            </w:r>
            <w:r>
              <w:rPr>
                <w:rFonts w:ascii="Times New Roman"/>
              </w:rPr>
              <w:t>、</w:t>
            </w:r>
            <w:r>
              <w:rPr>
                <w:rFonts w:ascii="Times New Roman"/>
              </w:rPr>
              <w:t>2.0</w:t>
            </w:r>
            <w:r>
              <w:rPr>
                <w:rFonts w:ascii="Times New Roman"/>
              </w:rPr>
              <w:t>和</w:t>
            </w:r>
            <w:r>
              <w:rPr>
                <w:rFonts w:ascii="Times New Roman"/>
              </w:rPr>
              <w:t>3.5</w:t>
            </w:r>
            <w:r>
              <w:rPr>
                <w:rFonts w:ascii="Times New Roman"/>
              </w:rPr>
              <w:t>的石灰砂浆试块脱模后放入</w:t>
            </w:r>
            <w:r>
              <w:rPr>
                <w:rFonts w:ascii="Times New Roman"/>
              </w:rPr>
              <w:t>20℃±1℃</w:t>
            </w:r>
            <w:r>
              <w:rPr>
                <w:rFonts w:ascii="Times New Roman"/>
              </w:rPr>
              <w:t>，相对湿度为</w:t>
            </w:r>
            <w:r>
              <w:rPr>
                <w:rFonts w:ascii="Times New Roman"/>
              </w:rPr>
              <w:t>60 % ±5 %</w:t>
            </w:r>
            <w:r>
              <w:rPr>
                <w:rFonts w:ascii="Times New Roman"/>
              </w:rPr>
              <w:t>的养护箱中养护；强度等级为</w:t>
            </w:r>
            <w:r>
              <w:rPr>
                <w:rFonts w:ascii="Times New Roman"/>
              </w:rPr>
              <w:t>5.0</w:t>
            </w:r>
            <w:r>
              <w:rPr>
                <w:rFonts w:ascii="Times New Roman"/>
              </w:rPr>
              <w:t>的石灰砂浆试件脱模后放入</w:t>
            </w:r>
            <w:r>
              <w:rPr>
                <w:rFonts w:ascii="Times New Roman"/>
              </w:rPr>
              <w:t>20℃±1℃</w:t>
            </w:r>
            <w:r>
              <w:rPr>
                <w:rFonts w:ascii="Times New Roman"/>
              </w:rPr>
              <w:t>，相对湿度为</w:t>
            </w:r>
            <w:r>
              <w:rPr>
                <w:rFonts w:ascii="Times New Roman"/>
              </w:rPr>
              <w:t>90 %±5 %</w:t>
            </w:r>
            <w:r>
              <w:rPr>
                <w:rFonts w:ascii="Times New Roman"/>
              </w:rPr>
              <w:t>的养护箱中养护。进行抗压强度试验时，加荷过程的加荷速率控制在</w:t>
            </w:r>
            <w:r>
              <w:rPr>
                <w:rFonts w:ascii="Times New Roman"/>
              </w:rPr>
              <w:t>200 N/s±40 N/s</w:t>
            </w:r>
            <w:r>
              <w:rPr>
                <w:rFonts w:ascii="Times New Roman"/>
              </w:rPr>
              <w:t>。</w:t>
            </w:r>
          </w:p>
        </w:tc>
      </w:tr>
    </w:tbl>
    <w:p w14:paraId="2493D159" w14:textId="77777777" w:rsidR="001546B5" w:rsidRDefault="001546B5">
      <w:pPr>
        <w:widowControl/>
        <w:adjustRightInd/>
        <w:spacing w:line="240" w:lineRule="auto"/>
        <w:jc w:val="left"/>
        <w:rPr>
          <w:rFonts w:ascii="Times New Roman" w:hAnsi="Times New Roman"/>
          <w:kern w:val="0"/>
          <w:szCs w:val="20"/>
        </w:rPr>
      </w:pPr>
    </w:p>
    <w:p w14:paraId="55D312CB" w14:textId="77777777" w:rsidR="001546B5" w:rsidRDefault="00000000">
      <w:pPr>
        <w:pStyle w:val="afffffffff3"/>
        <w:rPr>
          <w:rFonts w:ascii="Times New Roman"/>
        </w:rPr>
      </w:pPr>
      <w:r>
        <w:rPr>
          <w:rFonts w:ascii="Times New Roman"/>
        </w:rPr>
        <w:t>按</w:t>
      </w:r>
      <w:r>
        <w:rPr>
          <w:rFonts w:ascii="Times New Roman"/>
        </w:rPr>
        <w:t>GB/T 1346</w:t>
      </w:r>
      <w:r>
        <w:rPr>
          <w:rFonts w:ascii="Times New Roman"/>
        </w:rPr>
        <w:t>描述的方法试验石灰砂浆的凝结时间。</w:t>
      </w:r>
    </w:p>
    <w:p w14:paraId="1D84D492" w14:textId="77777777" w:rsidR="001546B5" w:rsidRDefault="00000000">
      <w:pPr>
        <w:pStyle w:val="afffffffff3"/>
        <w:rPr>
          <w:rFonts w:ascii="Times New Roman"/>
        </w:rPr>
      </w:pPr>
      <w:r>
        <w:rPr>
          <w:rFonts w:ascii="Times New Roman"/>
        </w:rPr>
        <w:t>按以下方法试验石灰的细度：</w:t>
      </w:r>
    </w:p>
    <w:p w14:paraId="0BDBA688" w14:textId="77777777" w:rsidR="001546B5" w:rsidRDefault="00000000">
      <w:pPr>
        <w:pStyle w:val="af2"/>
        <w:rPr>
          <w:rFonts w:ascii="Times New Roman"/>
        </w:rPr>
      </w:pPr>
      <w:r>
        <w:rPr>
          <w:rFonts w:ascii="Times New Roman"/>
        </w:rPr>
        <w:t>按</w:t>
      </w:r>
      <w:r>
        <w:rPr>
          <w:rFonts w:ascii="Times New Roman"/>
        </w:rPr>
        <w:t>GB/T 1345</w:t>
      </w:r>
      <w:r>
        <w:rPr>
          <w:rFonts w:ascii="Times New Roman"/>
        </w:rPr>
        <w:t>的负压筛析法进行试验和计算；</w:t>
      </w:r>
    </w:p>
    <w:p w14:paraId="04905972" w14:textId="77777777" w:rsidR="001546B5" w:rsidRDefault="00000000">
      <w:pPr>
        <w:pStyle w:val="af2"/>
        <w:rPr>
          <w:rFonts w:ascii="Times New Roman"/>
        </w:rPr>
      </w:pPr>
      <w:r>
        <w:rPr>
          <w:rFonts w:ascii="Times New Roman"/>
        </w:rPr>
        <w:t>应采用</w:t>
      </w:r>
      <w:r>
        <w:rPr>
          <w:rFonts w:ascii="Times New Roman"/>
        </w:rPr>
        <w:t>0.2mm</w:t>
      </w:r>
      <w:r>
        <w:rPr>
          <w:rFonts w:ascii="Times New Roman"/>
        </w:rPr>
        <w:t>方孔筛和</w:t>
      </w:r>
      <w:r>
        <w:rPr>
          <w:rFonts w:ascii="Times New Roman"/>
        </w:rPr>
        <w:t>90 μm</w:t>
      </w:r>
      <w:r>
        <w:rPr>
          <w:rFonts w:ascii="Times New Roman"/>
        </w:rPr>
        <w:t>方孔筛，方孔筛符合</w:t>
      </w:r>
      <w:r>
        <w:rPr>
          <w:rFonts w:ascii="Times New Roman"/>
        </w:rPr>
        <w:t>GB/T 6003.1</w:t>
      </w:r>
      <w:r>
        <w:rPr>
          <w:rFonts w:ascii="Times New Roman"/>
        </w:rPr>
        <w:t>的规格要求；</w:t>
      </w:r>
    </w:p>
    <w:p w14:paraId="30C41A12" w14:textId="77777777" w:rsidR="001546B5" w:rsidRDefault="00000000">
      <w:pPr>
        <w:pStyle w:val="af2"/>
        <w:rPr>
          <w:rFonts w:ascii="Times New Roman"/>
        </w:rPr>
      </w:pPr>
      <w:r>
        <w:rPr>
          <w:rFonts w:ascii="Times New Roman"/>
        </w:rPr>
        <w:t>筛析仪的负压范围为</w:t>
      </w:r>
      <w:r>
        <w:rPr>
          <w:rFonts w:ascii="Times New Roman"/>
        </w:rPr>
        <w:t>2000 Pa~3000 Pa</w:t>
      </w:r>
      <w:r>
        <w:rPr>
          <w:rFonts w:ascii="Times New Roman"/>
        </w:rPr>
        <w:t>。</w:t>
      </w:r>
    </w:p>
    <w:p w14:paraId="6E28EC18" w14:textId="77777777" w:rsidR="001546B5" w:rsidRDefault="00000000">
      <w:pPr>
        <w:pStyle w:val="afffffffff3"/>
        <w:rPr>
          <w:rFonts w:ascii="Times New Roman"/>
        </w:rPr>
      </w:pPr>
      <w:r>
        <w:rPr>
          <w:rFonts w:ascii="Times New Roman"/>
        </w:rPr>
        <w:t>按</w:t>
      </w:r>
      <w:r>
        <w:rPr>
          <w:rFonts w:ascii="Times New Roman"/>
        </w:rPr>
        <w:t>JC/T 478.1</w:t>
      </w:r>
      <w:r>
        <w:rPr>
          <w:rFonts w:ascii="Times New Roman"/>
        </w:rPr>
        <w:t>描述的方法试验石灰的体积安定性。</w:t>
      </w:r>
    </w:p>
    <w:p w14:paraId="32F64077" w14:textId="77777777" w:rsidR="001546B5" w:rsidRDefault="00000000">
      <w:pPr>
        <w:pStyle w:val="afffffffff3"/>
      </w:pPr>
      <w:r>
        <w:rPr>
          <w:rFonts w:ascii="Times New Roman"/>
        </w:rPr>
        <w:t>按</w:t>
      </w:r>
      <w:r>
        <w:rPr>
          <w:rFonts w:ascii="Times New Roman"/>
        </w:rPr>
        <w:t>JC/T 478.1</w:t>
      </w:r>
      <w:r>
        <w:rPr>
          <w:rFonts w:ascii="Times New Roman"/>
        </w:rPr>
        <w:t>描述的方法试验石灰的游离水</w:t>
      </w:r>
      <w:r>
        <w:rPr>
          <w:rFonts w:hint="eastAsia"/>
        </w:rPr>
        <w:t>质量分数。</w:t>
      </w:r>
    </w:p>
    <w:p w14:paraId="2C13F6DD" w14:textId="77777777" w:rsidR="001546B5" w:rsidRDefault="00000000">
      <w:pPr>
        <w:pStyle w:val="affc"/>
        <w:spacing w:before="240" w:after="240"/>
      </w:pPr>
      <w:bookmarkStart w:id="123" w:name="_Toc235189493"/>
      <w:bookmarkStart w:id="124" w:name="_Toc235478394"/>
      <w:bookmarkStart w:id="125" w:name="_Toc10194"/>
      <w:bookmarkStart w:id="126" w:name="_Toc235351585"/>
      <w:bookmarkStart w:id="127" w:name="_Toc235478376"/>
      <w:bookmarkStart w:id="128" w:name="_Toc236040640"/>
      <w:r>
        <w:rPr>
          <w:rFonts w:hint="eastAsia"/>
        </w:rPr>
        <w:t>检验规则</w:t>
      </w:r>
      <w:bookmarkEnd w:id="123"/>
      <w:bookmarkEnd w:id="124"/>
      <w:bookmarkEnd w:id="125"/>
      <w:bookmarkEnd w:id="126"/>
      <w:bookmarkEnd w:id="127"/>
      <w:bookmarkEnd w:id="128"/>
    </w:p>
    <w:p w14:paraId="14F249C4" w14:textId="77777777" w:rsidR="001546B5" w:rsidRDefault="00000000">
      <w:pPr>
        <w:pStyle w:val="affd"/>
        <w:spacing w:before="120" w:after="120"/>
      </w:pPr>
      <w:bookmarkStart w:id="129" w:name="_Toc235351586"/>
      <w:bookmarkStart w:id="130" w:name="_Toc235478395"/>
      <w:bookmarkStart w:id="131" w:name="_Toc235189494"/>
      <w:bookmarkStart w:id="132" w:name="_Toc21574"/>
      <w:bookmarkStart w:id="133" w:name="_Toc236040641"/>
      <w:r>
        <w:rPr>
          <w:rFonts w:hint="eastAsia"/>
        </w:rPr>
        <w:t>检验分类</w:t>
      </w:r>
      <w:bookmarkEnd w:id="129"/>
      <w:bookmarkEnd w:id="130"/>
      <w:bookmarkEnd w:id="131"/>
      <w:bookmarkEnd w:id="132"/>
      <w:bookmarkEnd w:id="133"/>
    </w:p>
    <w:p w14:paraId="2E0490A3" w14:textId="77777777" w:rsidR="001546B5" w:rsidRDefault="00000000">
      <w:pPr>
        <w:pStyle w:val="affe"/>
        <w:spacing w:before="120" w:after="120"/>
      </w:pPr>
      <w:bookmarkStart w:id="134" w:name="_Toc589"/>
      <w:bookmarkStart w:id="135" w:name="_Toc235478396"/>
      <w:r>
        <w:rPr>
          <w:rFonts w:hint="eastAsia"/>
        </w:rPr>
        <w:t>出厂检验</w:t>
      </w:r>
      <w:bookmarkEnd w:id="134"/>
      <w:bookmarkEnd w:id="135"/>
    </w:p>
    <w:p w14:paraId="002D8C0B" w14:textId="77777777" w:rsidR="001546B5" w:rsidRDefault="00000000">
      <w:pPr>
        <w:pStyle w:val="afffffffff6"/>
        <w:numPr>
          <w:ilvl w:val="0"/>
          <w:numId w:val="0"/>
        </w:numPr>
        <w:ind w:firstLineChars="200" w:firstLine="420"/>
        <w:rPr>
          <w:rFonts w:ascii="Times New Roman"/>
        </w:rPr>
      </w:pPr>
      <w:r>
        <w:t>出厂检验项目包括</w:t>
      </w:r>
      <w:r>
        <w:rPr>
          <w:rFonts w:ascii="Times New Roman"/>
        </w:rPr>
        <w:t>有效钙（</w:t>
      </w:r>
      <w:r>
        <w:rPr>
          <w:rFonts w:ascii="Times New Roman"/>
        </w:rPr>
        <w:t>CaO/Ca(OH)</w:t>
      </w:r>
      <w:r>
        <w:rPr>
          <w:rFonts w:ascii="Times New Roman"/>
          <w:vertAlign w:val="subscript"/>
        </w:rPr>
        <w:t>2</w:t>
      </w:r>
      <w:r>
        <w:rPr>
          <w:rFonts w:ascii="Times New Roman"/>
        </w:rPr>
        <w:t>）、氧化镁、石灰中的残余二氧化碳、三氧化硫、抗压强度、凝结时间、细度、石灰的体积安定性和游离水。经确认石灰各项技术指标及包装质量符合要求时方可出厂。</w:t>
      </w:r>
    </w:p>
    <w:p w14:paraId="6E6238C4" w14:textId="77777777" w:rsidR="001546B5" w:rsidRDefault="00000000">
      <w:pPr>
        <w:pStyle w:val="affe"/>
        <w:spacing w:before="120" w:after="120"/>
        <w:rPr>
          <w:rFonts w:ascii="Times New Roman"/>
        </w:rPr>
      </w:pPr>
      <w:bookmarkStart w:id="136" w:name="_Toc31491"/>
      <w:bookmarkStart w:id="137" w:name="_Toc235478397"/>
      <w:r>
        <w:rPr>
          <w:rFonts w:ascii="Times New Roman"/>
        </w:rPr>
        <w:t>型式检验</w:t>
      </w:r>
      <w:bookmarkEnd w:id="136"/>
      <w:bookmarkEnd w:id="137"/>
    </w:p>
    <w:p w14:paraId="4928AEF1" w14:textId="77777777" w:rsidR="001546B5" w:rsidRDefault="00000000">
      <w:pPr>
        <w:pStyle w:val="afffffa"/>
        <w:ind w:firstLine="420"/>
      </w:pPr>
      <w:r>
        <w:t>型式检验项目包括第</w:t>
      </w:r>
      <w:r>
        <w:t>5</w:t>
      </w:r>
      <w:r>
        <w:t>章要求的所有项目。有下列条件之一时，应进行型式检验：</w:t>
      </w:r>
    </w:p>
    <w:p w14:paraId="38CC1F74" w14:textId="77777777" w:rsidR="001546B5" w:rsidRDefault="00000000">
      <w:pPr>
        <w:pStyle w:val="af5"/>
        <w:numPr>
          <w:ilvl w:val="0"/>
          <w:numId w:val="33"/>
        </w:numPr>
        <w:rPr>
          <w:rFonts w:ascii="Times New Roman"/>
        </w:rPr>
      </w:pPr>
      <w:r>
        <w:rPr>
          <w:rFonts w:ascii="Times New Roman"/>
        </w:rPr>
        <w:t>新产品的试制定型鉴定；</w:t>
      </w:r>
    </w:p>
    <w:p w14:paraId="09DF7F0F" w14:textId="77777777" w:rsidR="001546B5" w:rsidRDefault="00000000">
      <w:pPr>
        <w:pStyle w:val="af5"/>
        <w:numPr>
          <w:ilvl w:val="0"/>
          <w:numId w:val="33"/>
        </w:numPr>
        <w:rPr>
          <w:rFonts w:ascii="Times New Roman"/>
        </w:rPr>
      </w:pPr>
      <w:r>
        <w:rPr>
          <w:rFonts w:ascii="Times New Roman"/>
        </w:rPr>
        <w:t>正常生产后，原材料、配比和生产工艺改变时；</w:t>
      </w:r>
    </w:p>
    <w:p w14:paraId="5E1A14B9" w14:textId="77777777" w:rsidR="001546B5" w:rsidRDefault="00000000">
      <w:pPr>
        <w:pStyle w:val="af5"/>
        <w:numPr>
          <w:ilvl w:val="0"/>
          <w:numId w:val="33"/>
        </w:numPr>
        <w:rPr>
          <w:rFonts w:ascii="Times New Roman"/>
        </w:rPr>
      </w:pPr>
      <w:r>
        <w:rPr>
          <w:rFonts w:ascii="Times New Roman"/>
        </w:rPr>
        <w:t>正常生产时，每年进行一次；</w:t>
      </w:r>
    </w:p>
    <w:p w14:paraId="2999F8D7" w14:textId="77777777" w:rsidR="001546B5" w:rsidRDefault="00000000">
      <w:pPr>
        <w:pStyle w:val="af5"/>
        <w:numPr>
          <w:ilvl w:val="0"/>
          <w:numId w:val="33"/>
        </w:numPr>
        <w:rPr>
          <w:rFonts w:ascii="Times New Roman"/>
        </w:rPr>
      </w:pPr>
      <w:r>
        <w:rPr>
          <w:rFonts w:ascii="Times New Roman"/>
        </w:rPr>
        <w:t>产品停产三个月以上恢复生产时；</w:t>
      </w:r>
    </w:p>
    <w:p w14:paraId="12EC1EB5" w14:textId="77777777" w:rsidR="001546B5" w:rsidRDefault="00000000">
      <w:pPr>
        <w:pStyle w:val="af5"/>
        <w:numPr>
          <w:ilvl w:val="0"/>
          <w:numId w:val="33"/>
        </w:numPr>
      </w:pPr>
      <w:r>
        <w:rPr>
          <w:rFonts w:ascii="Times New Roman"/>
        </w:rPr>
        <w:t>出厂检验结果与上次型式检验有较</w:t>
      </w:r>
      <w:r>
        <w:t>大差异时。</w:t>
      </w:r>
    </w:p>
    <w:p w14:paraId="0762CDFD" w14:textId="77777777" w:rsidR="001546B5" w:rsidRDefault="00000000">
      <w:pPr>
        <w:pStyle w:val="affd"/>
        <w:spacing w:before="120" w:after="120"/>
      </w:pPr>
      <w:bookmarkStart w:id="138" w:name="_Toc235478398"/>
      <w:bookmarkStart w:id="139" w:name="_Toc29111"/>
      <w:bookmarkStart w:id="140" w:name="_Toc235351587"/>
      <w:bookmarkStart w:id="141" w:name="_Toc235189495"/>
      <w:bookmarkStart w:id="142" w:name="_Toc236040642"/>
      <w:r>
        <w:rPr>
          <w:rFonts w:hint="eastAsia"/>
        </w:rPr>
        <w:t>编号</w:t>
      </w:r>
      <w:bookmarkEnd w:id="138"/>
      <w:bookmarkEnd w:id="139"/>
      <w:bookmarkEnd w:id="140"/>
      <w:bookmarkEnd w:id="141"/>
      <w:bookmarkEnd w:id="142"/>
    </w:p>
    <w:p w14:paraId="74851A47" w14:textId="77777777" w:rsidR="001546B5" w:rsidRDefault="00000000">
      <w:pPr>
        <w:pStyle w:val="afffffa"/>
        <w:ind w:firstLine="420"/>
      </w:pPr>
      <w:r>
        <w:t>文物建筑维修用石灰出厂时（或出厂前）按同品种、同强度等级编号取样。袋装石灰和散装石灰应分别进行编号和取样。每一编号为一取样单位。石灰出厂编号按年设计生产能力规定为：</w:t>
      </w:r>
    </w:p>
    <w:p w14:paraId="314E1EEA" w14:textId="77777777" w:rsidR="001546B5" w:rsidRDefault="00000000">
      <w:pPr>
        <w:pStyle w:val="afffffa"/>
        <w:ind w:firstLine="420"/>
      </w:pPr>
      <w:r>
        <w:rPr>
          <w:rFonts w:hint="eastAsia"/>
        </w:rPr>
        <w:t>年产能≥</w:t>
      </w:r>
      <w:r>
        <w:rPr>
          <w:rFonts w:hint="eastAsia"/>
        </w:rPr>
        <w:t>60</w:t>
      </w:r>
      <w:r>
        <w:rPr>
          <w:rFonts w:hint="eastAsia"/>
        </w:rPr>
        <w:t>×</w:t>
      </w:r>
      <w:r>
        <w:rPr>
          <w:rFonts w:hint="eastAsia"/>
        </w:rPr>
        <w:t>104 t</w:t>
      </w:r>
      <w:r>
        <w:rPr>
          <w:rFonts w:hint="eastAsia"/>
        </w:rPr>
        <w:t>的，不超过</w:t>
      </w:r>
      <w:r>
        <w:rPr>
          <w:rFonts w:hint="eastAsia"/>
        </w:rPr>
        <w:t>1000 t</w:t>
      </w:r>
      <w:r>
        <w:rPr>
          <w:rFonts w:hint="eastAsia"/>
        </w:rPr>
        <w:t>为一编号；</w:t>
      </w:r>
    </w:p>
    <w:p w14:paraId="1D04BA12" w14:textId="77777777" w:rsidR="001546B5" w:rsidRDefault="00000000">
      <w:pPr>
        <w:pStyle w:val="afffffa"/>
        <w:ind w:firstLine="420"/>
      </w:pPr>
      <w:r>
        <w:rPr>
          <w:rFonts w:hint="eastAsia"/>
        </w:rPr>
        <w:t>年产能≥</w:t>
      </w:r>
      <w:r>
        <w:rPr>
          <w:rFonts w:hint="eastAsia"/>
        </w:rPr>
        <w:t>30</w:t>
      </w:r>
      <w:r>
        <w:rPr>
          <w:rFonts w:hint="eastAsia"/>
        </w:rPr>
        <w:t>×</w:t>
      </w:r>
      <w:r>
        <w:rPr>
          <w:rFonts w:hint="eastAsia"/>
        </w:rPr>
        <w:t>104 t</w:t>
      </w:r>
      <w:r>
        <w:rPr>
          <w:rFonts w:hint="eastAsia"/>
        </w:rPr>
        <w:t>的，不超过</w:t>
      </w:r>
      <w:r>
        <w:rPr>
          <w:rFonts w:hint="eastAsia"/>
        </w:rPr>
        <w:t>600 t</w:t>
      </w:r>
      <w:r>
        <w:rPr>
          <w:rFonts w:hint="eastAsia"/>
        </w:rPr>
        <w:t>为一编号；</w:t>
      </w:r>
    </w:p>
    <w:p w14:paraId="59630DD1" w14:textId="77777777" w:rsidR="001546B5" w:rsidRDefault="00000000">
      <w:pPr>
        <w:pStyle w:val="afffffa"/>
        <w:ind w:firstLine="420"/>
      </w:pPr>
      <w:r>
        <w:rPr>
          <w:rFonts w:hint="eastAsia"/>
        </w:rPr>
        <w:t>年产能≥</w:t>
      </w:r>
      <w:r>
        <w:rPr>
          <w:rFonts w:hint="eastAsia"/>
        </w:rPr>
        <w:t>10</w:t>
      </w:r>
      <w:r>
        <w:rPr>
          <w:rFonts w:hint="eastAsia"/>
        </w:rPr>
        <w:t>×</w:t>
      </w:r>
      <w:r>
        <w:rPr>
          <w:rFonts w:hint="eastAsia"/>
        </w:rPr>
        <w:t>104 t</w:t>
      </w:r>
      <w:r>
        <w:rPr>
          <w:rFonts w:hint="eastAsia"/>
        </w:rPr>
        <w:t>的，不超过</w:t>
      </w:r>
      <w:r>
        <w:rPr>
          <w:rFonts w:hint="eastAsia"/>
        </w:rPr>
        <w:t>200 t</w:t>
      </w:r>
      <w:r>
        <w:rPr>
          <w:rFonts w:hint="eastAsia"/>
        </w:rPr>
        <w:t>为一编号；</w:t>
      </w:r>
    </w:p>
    <w:p w14:paraId="4815FD7E" w14:textId="77777777" w:rsidR="001546B5" w:rsidRDefault="00000000">
      <w:pPr>
        <w:pStyle w:val="afffffa"/>
        <w:ind w:firstLine="420"/>
      </w:pPr>
      <w:r>
        <w:rPr>
          <w:rFonts w:hint="eastAsia"/>
        </w:rPr>
        <w:t>年产能≥</w:t>
      </w:r>
      <w:r>
        <w:rPr>
          <w:rFonts w:hint="eastAsia"/>
        </w:rPr>
        <w:t>1</w:t>
      </w:r>
      <w:r>
        <w:rPr>
          <w:rFonts w:hint="eastAsia"/>
        </w:rPr>
        <w:t>×</w:t>
      </w:r>
      <w:r>
        <w:rPr>
          <w:rFonts w:hint="eastAsia"/>
        </w:rPr>
        <w:t>104 t</w:t>
      </w:r>
      <w:r>
        <w:rPr>
          <w:rFonts w:hint="eastAsia"/>
        </w:rPr>
        <w:t>的，不超过</w:t>
      </w:r>
      <w:r>
        <w:rPr>
          <w:rFonts w:hint="eastAsia"/>
        </w:rPr>
        <w:t>20 t</w:t>
      </w:r>
      <w:r>
        <w:rPr>
          <w:rFonts w:hint="eastAsia"/>
        </w:rPr>
        <w:t>为一编号；</w:t>
      </w:r>
    </w:p>
    <w:p w14:paraId="0EAA9A33" w14:textId="77777777" w:rsidR="001546B5" w:rsidRDefault="00000000">
      <w:pPr>
        <w:pStyle w:val="afffffa"/>
        <w:ind w:firstLine="420"/>
      </w:pPr>
      <w:r>
        <w:rPr>
          <w:rFonts w:hint="eastAsia"/>
        </w:rPr>
        <w:t>年产能＜</w:t>
      </w:r>
      <w:r>
        <w:rPr>
          <w:rFonts w:hint="eastAsia"/>
        </w:rPr>
        <w:t>1</w:t>
      </w:r>
      <w:r>
        <w:rPr>
          <w:rFonts w:hint="eastAsia"/>
        </w:rPr>
        <w:t>×</w:t>
      </w:r>
      <w:r>
        <w:rPr>
          <w:rFonts w:hint="eastAsia"/>
        </w:rPr>
        <w:t>104 t</w:t>
      </w:r>
      <w:r>
        <w:rPr>
          <w:rFonts w:hint="eastAsia"/>
        </w:rPr>
        <w:t>的，不超过</w:t>
      </w:r>
      <w:r>
        <w:rPr>
          <w:rFonts w:hint="eastAsia"/>
        </w:rPr>
        <w:t>10 t</w:t>
      </w:r>
      <w:r>
        <w:rPr>
          <w:rFonts w:hint="eastAsia"/>
        </w:rPr>
        <w:t>为一编号。</w:t>
      </w:r>
    </w:p>
    <w:p w14:paraId="41EA5EAF" w14:textId="77777777" w:rsidR="001546B5" w:rsidRDefault="00000000">
      <w:pPr>
        <w:pStyle w:val="affd"/>
        <w:spacing w:before="120" w:after="120"/>
      </w:pPr>
      <w:bookmarkStart w:id="143" w:name="_Toc235351588"/>
      <w:bookmarkStart w:id="144" w:name="_Toc235478399"/>
      <w:bookmarkStart w:id="145" w:name="_Toc28552"/>
      <w:bookmarkStart w:id="146" w:name="_Toc236040643"/>
      <w:r>
        <w:rPr>
          <w:rFonts w:hint="eastAsia"/>
        </w:rPr>
        <w:t>取样</w:t>
      </w:r>
      <w:bookmarkEnd w:id="143"/>
      <w:bookmarkEnd w:id="144"/>
      <w:bookmarkEnd w:id="145"/>
      <w:bookmarkEnd w:id="146"/>
    </w:p>
    <w:p w14:paraId="573F3657" w14:textId="77777777" w:rsidR="001546B5" w:rsidRDefault="00000000">
      <w:pPr>
        <w:pStyle w:val="afffffa"/>
        <w:ind w:firstLine="420"/>
      </w:pPr>
      <w:r>
        <w:rPr>
          <w:rFonts w:hint="eastAsia"/>
        </w:rPr>
        <w:t>按</w:t>
      </w:r>
      <w:r>
        <w:t>JC/T 620</w:t>
      </w:r>
      <w:r>
        <w:rPr>
          <w:rFonts w:hint="eastAsia"/>
        </w:rPr>
        <w:t>描述的方法取样。</w:t>
      </w:r>
    </w:p>
    <w:p w14:paraId="2F148E7C" w14:textId="77777777" w:rsidR="001546B5" w:rsidRDefault="00000000">
      <w:pPr>
        <w:pStyle w:val="affd"/>
        <w:spacing w:before="120" w:after="120"/>
      </w:pPr>
      <w:bookmarkStart w:id="147" w:name="_Toc235189496"/>
      <w:bookmarkStart w:id="148" w:name="_Toc235478400"/>
      <w:bookmarkStart w:id="149" w:name="_Toc235351589"/>
      <w:bookmarkStart w:id="150" w:name="_Toc765"/>
      <w:bookmarkStart w:id="151" w:name="_Toc236040644"/>
      <w:r>
        <w:t>判定规则</w:t>
      </w:r>
      <w:bookmarkEnd w:id="147"/>
      <w:bookmarkEnd w:id="148"/>
      <w:bookmarkEnd w:id="149"/>
      <w:bookmarkEnd w:id="150"/>
      <w:bookmarkEnd w:id="151"/>
    </w:p>
    <w:p w14:paraId="42AAED95" w14:textId="77777777" w:rsidR="001546B5" w:rsidRDefault="00000000">
      <w:pPr>
        <w:pStyle w:val="afffffa"/>
        <w:ind w:firstLine="420"/>
      </w:pPr>
      <w:r>
        <w:t>检验结果均达到第</w:t>
      </w:r>
      <w:r>
        <w:t>5</w:t>
      </w:r>
      <w:r>
        <w:t>章相应等级要求时，则判定为合格产品。检验结果有任何一项技术要求不符合第</w:t>
      </w:r>
      <w:r>
        <w:t>5</w:t>
      </w:r>
      <w:r>
        <w:t>章相应等级要求时，则判定为不合格产品。</w:t>
      </w:r>
    </w:p>
    <w:p w14:paraId="3269525C" w14:textId="77777777" w:rsidR="001546B5" w:rsidRDefault="00000000">
      <w:pPr>
        <w:pStyle w:val="affc"/>
        <w:spacing w:before="240" w:after="240"/>
        <w:rPr>
          <w:rFonts w:hAnsi="黑体" w:hint="eastAsia"/>
        </w:rPr>
      </w:pPr>
      <w:bookmarkStart w:id="152" w:name="_Toc235478377"/>
      <w:bookmarkStart w:id="153" w:name="_Toc235351590"/>
      <w:bookmarkStart w:id="154" w:name="_Toc18898"/>
      <w:bookmarkStart w:id="155" w:name="_Toc235478401"/>
      <w:bookmarkStart w:id="156" w:name="_Toc235189497"/>
      <w:bookmarkStart w:id="157" w:name="_Toc236040645"/>
      <w:r>
        <w:rPr>
          <w:rFonts w:hAnsi="黑体"/>
        </w:rPr>
        <w:lastRenderedPageBreak/>
        <w:t>标志、包装</w:t>
      </w:r>
      <w:r>
        <w:rPr>
          <w:rFonts w:hAnsi="黑体" w:hint="eastAsia"/>
        </w:rPr>
        <w:t>、</w:t>
      </w:r>
      <w:r>
        <w:rPr>
          <w:rFonts w:hAnsi="黑体"/>
        </w:rPr>
        <w:t>质量</w:t>
      </w:r>
      <w:r>
        <w:rPr>
          <w:rFonts w:hAnsi="黑体" w:hint="eastAsia"/>
        </w:rPr>
        <w:t>证明</w:t>
      </w:r>
      <w:r>
        <w:rPr>
          <w:rFonts w:hAnsi="黑体"/>
        </w:rPr>
        <w:t>书</w:t>
      </w:r>
      <w:bookmarkEnd w:id="152"/>
      <w:bookmarkEnd w:id="153"/>
      <w:bookmarkEnd w:id="154"/>
      <w:bookmarkEnd w:id="155"/>
      <w:bookmarkEnd w:id="156"/>
      <w:bookmarkEnd w:id="157"/>
    </w:p>
    <w:p w14:paraId="0D89561D" w14:textId="77777777" w:rsidR="001546B5" w:rsidRDefault="00000000">
      <w:pPr>
        <w:pStyle w:val="affd"/>
        <w:spacing w:before="120" w:after="120"/>
      </w:pPr>
      <w:bookmarkStart w:id="158" w:name="_Toc235189498"/>
      <w:bookmarkStart w:id="159" w:name="_Toc14823"/>
      <w:bookmarkStart w:id="160" w:name="_Toc235478402"/>
      <w:bookmarkStart w:id="161" w:name="_Toc235351591"/>
      <w:bookmarkStart w:id="162" w:name="_Toc236040646"/>
      <w:r>
        <w:rPr>
          <w:rFonts w:hint="eastAsia"/>
        </w:rPr>
        <w:t>标志</w:t>
      </w:r>
      <w:bookmarkEnd w:id="158"/>
      <w:bookmarkEnd w:id="159"/>
      <w:bookmarkEnd w:id="160"/>
      <w:bookmarkEnd w:id="161"/>
      <w:bookmarkEnd w:id="162"/>
    </w:p>
    <w:p w14:paraId="68B93CF9" w14:textId="77777777" w:rsidR="001546B5" w:rsidRDefault="00000000">
      <w:pPr>
        <w:pStyle w:val="affe"/>
        <w:spacing w:before="120" w:after="120"/>
      </w:pPr>
      <w:bookmarkStart w:id="163" w:name="_Toc861"/>
      <w:bookmarkStart w:id="164" w:name="_Toc235478403"/>
      <w:r>
        <w:rPr>
          <w:rFonts w:hint="eastAsia"/>
        </w:rPr>
        <w:t>袋装</w:t>
      </w:r>
      <w:bookmarkEnd w:id="163"/>
      <w:bookmarkEnd w:id="164"/>
    </w:p>
    <w:p w14:paraId="2564FD44" w14:textId="77777777" w:rsidR="001546B5" w:rsidRDefault="00000000">
      <w:pPr>
        <w:pStyle w:val="afffffa"/>
        <w:ind w:firstLine="420"/>
      </w:pPr>
      <w:r>
        <w:t>每个包装袋上应标明产品标记、净重、批号、厂名、地址和生产日期。</w:t>
      </w:r>
    </w:p>
    <w:p w14:paraId="2E54E741" w14:textId="77777777" w:rsidR="001546B5" w:rsidRDefault="00000000">
      <w:pPr>
        <w:pStyle w:val="affe"/>
        <w:spacing w:before="120" w:after="120"/>
      </w:pPr>
      <w:bookmarkStart w:id="165" w:name="_Toc235478404"/>
      <w:bookmarkStart w:id="166" w:name="_Toc25481"/>
      <w:r>
        <w:rPr>
          <w:rFonts w:hint="eastAsia"/>
        </w:rPr>
        <w:t>散装</w:t>
      </w:r>
      <w:bookmarkEnd w:id="165"/>
      <w:bookmarkEnd w:id="166"/>
    </w:p>
    <w:p w14:paraId="0A388262" w14:textId="77777777" w:rsidR="001546B5" w:rsidRDefault="00000000">
      <w:pPr>
        <w:pStyle w:val="afffffa"/>
        <w:ind w:firstLine="420"/>
      </w:pPr>
      <w:r>
        <w:t>散装产品提供相应的标签。</w:t>
      </w:r>
    </w:p>
    <w:p w14:paraId="34EE8DF1" w14:textId="77777777" w:rsidR="001546B5" w:rsidRDefault="00000000">
      <w:pPr>
        <w:pStyle w:val="affd"/>
        <w:spacing w:before="120" w:after="120"/>
      </w:pPr>
      <w:bookmarkStart w:id="167" w:name="_Toc235351592"/>
      <w:bookmarkStart w:id="168" w:name="_Toc12369"/>
      <w:bookmarkStart w:id="169" w:name="_Toc235189499"/>
      <w:bookmarkStart w:id="170" w:name="_Toc235478405"/>
      <w:bookmarkStart w:id="171" w:name="_Toc236040647"/>
      <w:r>
        <w:rPr>
          <w:rFonts w:hint="eastAsia"/>
        </w:rPr>
        <w:t>包装</w:t>
      </w:r>
      <w:bookmarkEnd w:id="167"/>
      <w:bookmarkEnd w:id="168"/>
      <w:bookmarkEnd w:id="169"/>
      <w:bookmarkEnd w:id="170"/>
      <w:bookmarkEnd w:id="171"/>
    </w:p>
    <w:p w14:paraId="3EC83410" w14:textId="77777777" w:rsidR="001546B5" w:rsidRDefault="00000000">
      <w:pPr>
        <w:pStyle w:val="afffffa"/>
        <w:ind w:firstLine="420"/>
      </w:pPr>
      <w:r>
        <w:t>文物建筑维修用石灰产品可以散装或袋装，具体包装形式由供需双方协商确定。</w:t>
      </w:r>
    </w:p>
    <w:p w14:paraId="218217AA" w14:textId="77777777" w:rsidR="001546B5" w:rsidRDefault="00000000">
      <w:pPr>
        <w:pStyle w:val="affd"/>
        <w:spacing w:before="120" w:after="120"/>
      </w:pPr>
      <w:bookmarkStart w:id="172" w:name="_Toc235189500"/>
      <w:bookmarkStart w:id="173" w:name="_Toc235351593"/>
      <w:bookmarkStart w:id="174" w:name="_Toc22852"/>
      <w:bookmarkStart w:id="175" w:name="_Toc235478406"/>
      <w:bookmarkStart w:id="176" w:name="_Toc236040648"/>
      <w:r>
        <w:rPr>
          <w:rFonts w:hint="eastAsia"/>
        </w:rPr>
        <w:t>质量说明书</w:t>
      </w:r>
      <w:bookmarkEnd w:id="172"/>
      <w:bookmarkEnd w:id="173"/>
      <w:bookmarkEnd w:id="174"/>
      <w:bookmarkEnd w:id="175"/>
      <w:bookmarkEnd w:id="176"/>
    </w:p>
    <w:p w14:paraId="16D2A409" w14:textId="77777777" w:rsidR="001546B5" w:rsidRDefault="00000000">
      <w:pPr>
        <w:pStyle w:val="afffffa"/>
        <w:ind w:firstLine="420"/>
      </w:pPr>
      <w:r>
        <w:t>每批产品出厂时应向用户提供质量证明书，证明书上应注明厂名、产品标记、检验结果、批号、生产日期。</w:t>
      </w:r>
    </w:p>
    <w:p w14:paraId="29EBA77E" w14:textId="77777777" w:rsidR="001546B5" w:rsidRDefault="00000000">
      <w:pPr>
        <w:pStyle w:val="affc"/>
        <w:spacing w:before="240" w:after="240"/>
      </w:pPr>
      <w:bookmarkStart w:id="177" w:name="_Toc235189501"/>
      <w:bookmarkStart w:id="178" w:name="_Toc27383"/>
      <w:bookmarkStart w:id="179" w:name="_Toc235351594"/>
      <w:bookmarkStart w:id="180" w:name="_Toc235478407"/>
      <w:bookmarkStart w:id="181" w:name="_Toc235478378"/>
      <w:bookmarkStart w:id="182" w:name="_Toc236040649"/>
      <w:r>
        <w:rPr>
          <w:rFonts w:hint="eastAsia"/>
        </w:rPr>
        <w:t>运输和储存</w:t>
      </w:r>
      <w:bookmarkEnd w:id="177"/>
      <w:bookmarkEnd w:id="178"/>
      <w:bookmarkEnd w:id="179"/>
      <w:bookmarkEnd w:id="180"/>
      <w:bookmarkEnd w:id="181"/>
      <w:bookmarkEnd w:id="182"/>
    </w:p>
    <w:p w14:paraId="5085456B" w14:textId="77777777" w:rsidR="001546B5" w:rsidRDefault="00000000">
      <w:pPr>
        <w:pStyle w:val="afffffa"/>
        <w:ind w:firstLine="420"/>
      </w:pPr>
      <w:r>
        <w:t>运输和储存时不应混入杂物，在不受日晒雨淋雪飘和地面潮湿的场所存放，并应离地疏隔堆放，储存时间不宜超过</w:t>
      </w:r>
      <w:r>
        <w:t>90</w:t>
      </w:r>
      <w:r>
        <w:t>天。不同种类文物建筑维修用石灰应分别储存或运输，不得混杂。</w:t>
      </w:r>
    </w:p>
    <w:p w14:paraId="23C50000" w14:textId="77777777" w:rsidR="001546B5" w:rsidRDefault="001546B5">
      <w:pPr>
        <w:pStyle w:val="afffffa"/>
        <w:ind w:firstLine="420"/>
      </w:pPr>
    </w:p>
    <w:p w14:paraId="579DC994" w14:textId="77777777" w:rsidR="001546B5" w:rsidRDefault="001546B5">
      <w:pPr>
        <w:pStyle w:val="afffffa"/>
        <w:ind w:firstLine="420"/>
        <w:sectPr w:rsidR="001546B5">
          <w:pgSz w:w="11906" w:h="16838"/>
          <w:pgMar w:top="1928" w:right="1134" w:bottom="1134" w:left="1134" w:header="1418" w:footer="1134" w:gutter="284"/>
          <w:pgNumType w:start="1"/>
          <w:cols w:space="425"/>
          <w:formProt w:val="0"/>
          <w:docGrid w:linePitch="312"/>
        </w:sectPr>
      </w:pPr>
    </w:p>
    <w:p w14:paraId="5B4B1AD7" w14:textId="77777777" w:rsidR="001546B5" w:rsidRDefault="001546B5">
      <w:pPr>
        <w:pStyle w:val="af8"/>
        <w:rPr>
          <w:rFonts w:hint="eastAsia"/>
        </w:rPr>
      </w:pPr>
      <w:bookmarkStart w:id="183" w:name="BookMark5"/>
      <w:bookmarkEnd w:id="30"/>
    </w:p>
    <w:p w14:paraId="6B518F68" w14:textId="77777777" w:rsidR="001546B5" w:rsidRDefault="001546B5">
      <w:pPr>
        <w:pStyle w:val="afe"/>
      </w:pPr>
    </w:p>
    <w:p w14:paraId="32F778CD" w14:textId="77777777" w:rsidR="001546B5" w:rsidRDefault="00000000">
      <w:pPr>
        <w:pStyle w:val="aff3"/>
        <w:spacing w:after="120"/>
      </w:pPr>
      <w:bookmarkStart w:id="184" w:name="_Toc8424"/>
      <w:r>
        <w:br/>
      </w:r>
      <w:bookmarkStart w:id="185" w:name="_Toc235189502"/>
      <w:bookmarkStart w:id="186" w:name="_Toc235478379"/>
      <w:bookmarkStart w:id="187" w:name="_Toc235478408"/>
      <w:bookmarkStart w:id="188" w:name="_Toc235351595"/>
      <w:bookmarkStart w:id="189" w:name="_Toc236040650"/>
      <w:r>
        <w:rPr>
          <w:rFonts w:hint="eastAsia"/>
        </w:rPr>
        <w:t>（资料性）</w:t>
      </w:r>
      <w:r>
        <w:br/>
      </w:r>
      <w:r>
        <w:rPr>
          <w:rFonts w:hint="eastAsia"/>
        </w:rPr>
        <w:t>文物建筑常见的各种灰浆及其配合比、制作要点</w:t>
      </w:r>
      <w:bookmarkEnd w:id="184"/>
      <w:bookmarkEnd w:id="185"/>
      <w:bookmarkEnd w:id="186"/>
      <w:bookmarkEnd w:id="187"/>
      <w:bookmarkEnd w:id="188"/>
      <w:bookmarkEnd w:id="189"/>
    </w:p>
    <w:p w14:paraId="5AE2193A" w14:textId="77777777" w:rsidR="001546B5" w:rsidRDefault="00000000">
      <w:pPr>
        <w:pStyle w:val="afffffa"/>
        <w:ind w:firstLine="420"/>
      </w:pPr>
      <w:r>
        <w:t>表</w:t>
      </w:r>
      <w:r>
        <w:t>A.1</w:t>
      </w:r>
      <w:r>
        <w:t>中列举了文物建筑常见的各种灰浆及其配合比、制作要点</w:t>
      </w:r>
      <w:r>
        <w:rPr>
          <w:rFonts w:hint="eastAsia"/>
        </w:rPr>
        <w:t>。</w:t>
      </w:r>
    </w:p>
    <w:p w14:paraId="2EEEAE39" w14:textId="77777777" w:rsidR="001546B5" w:rsidRDefault="00000000">
      <w:pPr>
        <w:pStyle w:val="aff"/>
        <w:spacing w:before="120" w:after="120"/>
      </w:pPr>
      <w:bookmarkStart w:id="190" w:name="OLE_LINK17"/>
      <w:r>
        <w:t>文物建筑常见的各种灰浆及其配合比、制作要点</w:t>
      </w:r>
      <w:bookmarkEnd w:id="190"/>
    </w:p>
    <w:tbl>
      <w:tblPr>
        <w:tblStyle w:val="affffb"/>
        <w:tblW w:w="0" w:type="auto"/>
        <w:jc w:val="center"/>
        <w:tblBorders>
          <w:top w:val="single" w:sz="8" w:space="0" w:color="auto"/>
          <w:left w:val="single" w:sz="8" w:space="0" w:color="auto"/>
          <w:bottom w:val="single" w:sz="8" w:space="0" w:color="auto"/>
          <w:right w:val="single" w:sz="8" w:space="0" w:color="auto"/>
        </w:tblBorders>
        <w:tblLayout w:type="fixed"/>
        <w:tblCellMar>
          <w:left w:w="100" w:type="dxa"/>
          <w:right w:w="100" w:type="dxa"/>
        </w:tblCellMar>
        <w:tblLook w:val="04A0" w:firstRow="1" w:lastRow="0" w:firstColumn="1" w:lastColumn="0" w:noHBand="0" w:noVBand="1"/>
      </w:tblPr>
      <w:tblGrid>
        <w:gridCol w:w="557"/>
        <w:gridCol w:w="426"/>
        <w:gridCol w:w="283"/>
        <w:gridCol w:w="1134"/>
        <w:gridCol w:w="2268"/>
        <w:gridCol w:w="2410"/>
        <w:gridCol w:w="2256"/>
      </w:tblGrid>
      <w:tr w:rsidR="001546B5" w14:paraId="6B61E6B6" w14:textId="77777777">
        <w:trPr>
          <w:tblHeader/>
          <w:jc w:val="center"/>
        </w:trPr>
        <w:tc>
          <w:tcPr>
            <w:tcW w:w="2400" w:type="dxa"/>
            <w:gridSpan w:val="4"/>
            <w:tcBorders>
              <w:top w:val="single" w:sz="8" w:space="0" w:color="auto"/>
              <w:bottom w:val="single" w:sz="8" w:space="0" w:color="auto"/>
            </w:tcBorders>
            <w:vAlign w:val="center"/>
          </w:tcPr>
          <w:p w14:paraId="159E869E" w14:textId="77777777" w:rsidR="001546B5" w:rsidRDefault="00000000">
            <w:pPr>
              <w:pStyle w:val="afffffffffe"/>
            </w:pPr>
            <w:bookmarkStart w:id="191" w:name="OLE_LINK7"/>
            <w:r>
              <w:rPr>
                <w:rFonts w:hint="eastAsia"/>
              </w:rPr>
              <w:t>名称</w:t>
            </w:r>
          </w:p>
        </w:tc>
        <w:tc>
          <w:tcPr>
            <w:tcW w:w="2268" w:type="dxa"/>
            <w:tcBorders>
              <w:top w:val="single" w:sz="8" w:space="0" w:color="auto"/>
              <w:bottom w:val="single" w:sz="8" w:space="0" w:color="auto"/>
            </w:tcBorders>
            <w:vAlign w:val="center"/>
          </w:tcPr>
          <w:p w14:paraId="7D9F20EE" w14:textId="77777777" w:rsidR="001546B5" w:rsidRDefault="00000000">
            <w:pPr>
              <w:pStyle w:val="afffffffffe"/>
            </w:pPr>
            <w:r>
              <w:rPr>
                <w:rFonts w:hint="eastAsia"/>
              </w:rPr>
              <w:t>主要用途</w:t>
            </w:r>
          </w:p>
        </w:tc>
        <w:tc>
          <w:tcPr>
            <w:tcW w:w="2410" w:type="dxa"/>
            <w:tcBorders>
              <w:top w:val="single" w:sz="8" w:space="0" w:color="auto"/>
              <w:bottom w:val="single" w:sz="8" w:space="0" w:color="auto"/>
            </w:tcBorders>
            <w:vAlign w:val="center"/>
          </w:tcPr>
          <w:p w14:paraId="5CBF39E1" w14:textId="77777777" w:rsidR="001546B5" w:rsidRDefault="00000000">
            <w:pPr>
              <w:pStyle w:val="afffffffffe"/>
            </w:pPr>
            <w:r>
              <w:rPr>
                <w:rFonts w:hint="eastAsia"/>
              </w:rPr>
              <w:t>配合比及制作要点</w:t>
            </w:r>
          </w:p>
        </w:tc>
        <w:tc>
          <w:tcPr>
            <w:tcW w:w="2256" w:type="dxa"/>
            <w:tcBorders>
              <w:top w:val="single" w:sz="8" w:space="0" w:color="auto"/>
              <w:bottom w:val="single" w:sz="8" w:space="0" w:color="auto"/>
            </w:tcBorders>
            <w:vAlign w:val="center"/>
          </w:tcPr>
          <w:p w14:paraId="2F1C4A7A" w14:textId="77777777" w:rsidR="001546B5" w:rsidRDefault="00000000">
            <w:pPr>
              <w:pStyle w:val="afffffffffe"/>
            </w:pPr>
            <w:r>
              <w:rPr>
                <w:rFonts w:hint="eastAsia"/>
              </w:rPr>
              <w:t>说明</w:t>
            </w:r>
          </w:p>
        </w:tc>
      </w:tr>
      <w:tr w:rsidR="001546B5" w14:paraId="34E6E38D" w14:textId="77777777">
        <w:trPr>
          <w:jc w:val="center"/>
        </w:trPr>
        <w:tc>
          <w:tcPr>
            <w:tcW w:w="557" w:type="dxa"/>
            <w:vMerge w:val="restart"/>
            <w:tcBorders>
              <w:top w:val="single" w:sz="8" w:space="0" w:color="auto"/>
            </w:tcBorders>
            <w:vAlign w:val="center"/>
          </w:tcPr>
          <w:p w14:paraId="25DCBD65" w14:textId="77777777" w:rsidR="001546B5" w:rsidRDefault="00000000">
            <w:pPr>
              <w:pStyle w:val="afffffffffe"/>
            </w:pPr>
            <w:r>
              <w:rPr>
                <w:rFonts w:hint="eastAsia"/>
              </w:rPr>
              <w:t>按</w:t>
            </w:r>
          </w:p>
          <w:p w14:paraId="205A871D" w14:textId="77777777" w:rsidR="001546B5" w:rsidRDefault="00000000">
            <w:pPr>
              <w:pStyle w:val="afffffffffe"/>
            </w:pPr>
            <w:r>
              <w:rPr>
                <w:rFonts w:hint="eastAsia"/>
              </w:rPr>
              <w:t>灰</w:t>
            </w:r>
          </w:p>
          <w:p w14:paraId="4BFE1896" w14:textId="77777777" w:rsidR="001546B5" w:rsidRDefault="00000000">
            <w:pPr>
              <w:pStyle w:val="afffffffffe"/>
            </w:pPr>
            <w:r>
              <w:rPr>
                <w:rFonts w:hint="eastAsia"/>
              </w:rPr>
              <w:t>的</w:t>
            </w:r>
          </w:p>
          <w:p w14:paraId="6E01FD0B" w14:textId="77777777" w:rsidR="001546B5" w:rsidRDefault="00000000">
            <w:pPr>
              <w:pStyle w:val="afffffffffe"/>
            </w:pPr>
            <w:r>
              <w:rPr>
                <w:rFonts w:hint="eastAsia"/>
              </w:rPr>
              <w:t>制</w:t>
            </w:r>
          </w:p>
          <w:p w14:paraId="5D5584EF" w14:textId="77777777" w:rsidR="001546B5" w:rsidRDefault="00000000">
            <w:pPr>
              <w:pStyle w:val="afffffffffe"/>
            </w:pPr>
            <w:r>
              <w:rPr>
                <w:rFonts w:hint="eastAsia"/>
              </w:rPr>
              <w:t>作</w:t>
            </w:r>
          </w:p>
          <w:p w14:paraId="34D99B11" w14:textId="77777777" w:rsidR="001546B5" w:rsidRDefault="00000000">
            <w:pPr>
              <w:pStyle w:val="afffffffffe"/>
            </w:pPr>
            <w:r>
              <w:rPr>
                <w:rFonts w:hint="eastAsia"/>
              </w:rPr>
              <w:t>方</w:t>
            </w:r>
          </w:p>
          <w:p w14:paraId="1B1EB7A4" w14:textId="77777777" w:rsidR="001546B5" w:rsidRDefault="00000000">
            <w:pPr>
              <w:pStyle w:val="afffffffffe"/>
            </w:pPr>
            <w:r>
              <w:rPr>
                <w:rFonts w:hint="eastAsia"/>
              </w:rPr>
              <w:t>法</w:t>
            </w:r>
          </w:p>
          <w:p w14:paraId="0477C79A" w14:textId="77777777" w:rsidR="001546B5" w:rsidRDefault="00000000">
            <w:pPr>
              <w:pStyle w:val="afffffffffe"/>
            </w:pPr>
            <w:r>
              <w:rPr>
                <w:rFonts w:hint="eastAsia"/>
              </w:rPr>
              <w:t>分</w:t>
            </w:r>
          </w:p>
          <w:p w14:paraId="02311B31" w14:textId="77777777" w:rsidR="001546B5" w:rsidRDefault="00000000">
            <w:pPr>
              <w:pStyle w:val="afffffffffe"/>
            </w:pPr>
            <w:r>
              <w:rPr>
                <w:rFonts w:hint="eastAsia"/>
              </w:rPr>
              <w:t>类</w:t>
            </w:r>
          </w:p>
        </w:tc>
        <w:tc>
          <w:tcPr>
            <w:tcW w:w="1843" w:type="dxa"/>
            <w:gridSpan w:val="3"/>
            <w:tcBorders>
              <w:top w:val="single" w:sz="8" w:space="0" w:color="auto"/>
            </w:tcBorders>
            <w:vAlign w:val="center"/>
          </w:tcPr>
          <w:p w14:paraId="30ECDBC7" w14:textId="77777777" w:rsidR="001546B5" w:rsidRDefault="00000000">
            <w:pPr>
              <w:pStyle w:val="afffffffffe"/>
            </w:pPr>
            <w:r>
              <w:rPr>
                <w:rFonts w:hint="eastAsia"/>
              </w:rPr>
              <w:t>泼灰</w:t>
            </w:r>
          </w:p>
        </w:tc>
        <w:tc>
          <w:tcPr>
            <w:tcW w:w="2268" w:type="dxa"/>
            <w:tcBorders>
              <w:top w:val="single" w:sz="8" w:space="0" w:color="auto"/>
            </w:tcBorders>
            <w:vAlign w:val="center"/>
          </w:tcPr>
          <w:p w14:paraId="09B824E2" w14:textId="77777777" w:rsidR="001546B5" w:rsidRDefault="00000000">
            <w:pPr>
              <w:pStyle w:val="afffffffffe"/>
            </w:pPr>
            <w:r>
              <w:rPr>
                <w:rFonts w:hint="eastAsia"/>
              </w:rPr>
              <w:t>制作各种灰浆的原材料</w:t>
            </w:r>
          </w:p>
        </w:tc>
        <w:tc>
          <w:tcPr>
            <w:tcW w:w="2410" w:type="dxa"/>
            <w:tcBorders>
              <w:top w:val="single" w:sz="8" w:space="0" w:color="auto"/>
            </w:tcBorders>
            <w:vAlign w:val="center"/>
          </w:tcPr>
          <w:p w14:paraId="786BB66F" w14:textId="77777777" w:rsidR="001546B5" w:rsidRDefault="00000000">
            <w:pPr>
              <w:pStyle w:val="afffffffffe"/>
              <w:ind w:firstLineChars="100" w:firstLine="180"/>
              <w:jc w:val="both"/>
            </w:pPr>
            <w:r>
              <w:rPr>
                <w:rFonts w:hint="eastAsia"/>
              </w:rPr>
              <w:t>生石灰用水反复均匀地泼洒成为粉状后过筛。现多以成品灰粉代替</w:t>
            </w:r>
          </w:p>
        </w:tc>
        <w:tc>
          <w:tcPr>
            <w:tcW w:w="2256" w:type="dxa"/>
            <w:tcBorders>
              <w:top w:val="single" w:sz="8" w:space="0" w:color="auto"/>
            </w:tcBorders>
            <w:vAlign w:val="center"/>
          </w:tcPr>
          <w:p w14:paraId="5742B357" w14:textId="77777777" w:rsidR="001546B5" w:rsidRDefault="00000000">
            <w:pPr>
              <w:pStyle w:val="afffffffffe"/>
              <w:ind w:firstLineChars="100" w:firstLine="180"/>
              <w:jc w:val="both"/>
            </w:pPr>
            <w:r>
              <w:rPr>
                <w:rFonts w:hint="eastAsia"/>
              </w:rPr>
              <w:t>宜放置</w:t>
            </w:r>
            <w:r>
              <w:rPr>
                <w:rFonts w:hint="eastAsia"/>
              </w:rPr>
              <w:t>20</w:t>
            </w:r>
            <w:r>
              <w:rPr>
                <w:rFonts w:hint="eastAsia"/>
              </w:rPr>
              <w:t>天（成品灰粉掺水后放置</w:t>
            </w:r>
            <w:r>
              <w:rPr>
                <w:rFonts w:hint="eastAsia"/>
              </w:rPr>
              <w:t>8</w:t>
            </w:r>
            <w:r>
              <w:rPr>
                <w:rFonts w:hint="eastAsia"/>
              </w:rPr>
              <w:t>小时）后使用，以免生灰起拱；存放时间不宜超过</w:t>
            </w:r>
            <w:r>
              <w:rPr>
                <w:rFonts w:hint="eastAsia"/>
              </w:rPr>
              <w:t>3</w:t>
            </w:r>
            <w:r>
              <w:rPr>
                <w:rFonts w:hint="eastAsia"/>
              </w:rPr>
              <w:t>个月。用于灰土，不宜超过</w:t>
            </w:r>
            <w:r>
              <w:rPr>
                <w:rFonts w:hint="eastAsia"/>
              </w:rPr>
              <w:t>3~4</w:t>
            </w:r>
            <w:r>
              <w:rPr>
                <w:rFonts w:hint="eastAsia"/>
              </w:rPr>
              <w:t>天</w:t>
            </w:r>
          </w:p>
        </w:tc>
      </w:tr>
      <w:tr w:rsidR="001546B5" w14:paraId="5EA17F2B" w14:textId="77777777">
        <w:trPr>
          <w:jc w:val="center"/>
        </w:trPr>
        <w:tc>
          <w:tcPr>
            <w:tcW w:w="557" w:type="dxa"/>
            <w:vMerge/>
            <w:vAlign w:val="center"/>
          </w:tcPr>
          <w:p w14:paraId="18B474FD" w14:textId="77777777" w:rsidR="001546B5" w:rsidRDefault="001546B5">
            <w:pPr>
              <w:pStyle w:val="afffffffffe"/>
            </w:pPr>
          </w:p>
        </w:tc>
        <w:tc>
          <w:tcPr>
            <w:tcW w:w="1843" w:type="dxa"/>
            <w:gridSpan w:val="3"/>
            <w:vAlign w:val="center"/>
          </w:tcPr>
          <w:p w14:paraId="5DF8BC70" w14:textId="77777777" w:rsidR="001546B5" w:rsidRDefault="00000000">
            <w:pPr>
              <w:pStyle w:val="afffffffffe"/>
            </w:pPr>
            <w:r>
              <w:rPr>
                <w:rFonts w:hint="eastAsia"/>
              </w:rPr>
              <w:t>泼浆灰</w:t>
            </w:r>
          </w:p>
        </w:tc>
        <w:tc>
          <w:tcPr>
            <w:tcW w:w="2268" w:type="dxa"/>
            <w:vAlign w:val="center"/>
          </w:tcPr>
          <w:p w14:paraId="2A620D2D" w14:textId="77777777" w:rsidR="001546B5" w:rsidRDefault="00000000">
            <w:pPr>
              <w:pStyle w:val="afffffffffe"/>
            </w:pPr>
            <w:r>
              <w:rPr>
                <w:rFonts w:hint="eastAsia"/>
              </w:rPr>
              <w:t>制作各种灰浆的原材料</w:t>
            </w:r>
          </w:p>
        </w:tc>
        <w:tc>
          <w:tcPr>
            <w:tcW w:w="2410" w:type="dxa"/>
            <w:vAlign w:val="center"/>
          </w:tcPr>
          <w:p w14:paraId="0EA02DD3" w14:textId="77777777" w:rsidR="001546B5" w:rsidRDefault="00000000">
            <w:pPr>
              <w:pStyle w:val="afffffffffe"/>
              <w:ind w:firstLineChars="100" w:firstLine="180"/>
              <w:jc w:val="both"/>
            </w:pPr>
            <w:r>
              <w:rPr>
                <w:rFonts w:hint="eastAsia"/>
              </w:rPr>
              <w:t>泼灰过细筛后分层用青浆泼洒，闷至</w:t>
            </w:r>
            <w:r>
              <w:rPr>
                <w:rFonts w:hint="eastAsia"/>
              </w:rPr>
              <w:t>20</w:t>
            </w:r>
            <w:r>
              <w:rPr>
                <w:rFonts w:hint="eastAsia"/>
              </w:rPr>
              <w:t>天以后即可使用。白灰与青灰的质量比为</w:t>
            </w:r>
            <w:r>
              <w:rPr>
                <w:rFonts w:hint="eastAsia"/>
              </w:rPr>
              <w:t>100:13</w:t>
            </w:r>
          </w:p>
        </w:tc>
        <w:tc>
          <w:tcPr>
            <w:tcW w:w="2256" w:type="dxa"/>
            <w:vAlign w:val="center"/>
          </w:tcPr>
          <w:p w14:paraId="320AAD27" w14:textId="77777777" w:rsidR="001546B5" w:rsidRDefault="00000000">
            <w:pPr>
              <w:pStyle w:val="afffffffffe"/>
            </w:pPr>
            <w:r>
              <w:rPr>
                <w:rFonts w:hint="eastAsia"/>
              </w:rPr>
              <w:t>存放时间不宜超过</w:t>
            </w:r>
            <w:r>
              <w:rPr>
                <w:rFonts w:hint="eastAsia"/>
              </w:rPr>
              <w:t>3</w:t>
            </w:r>
            <w:r>
              <w:rPr>
                <w:rFonts w:hint="eastAsia"/>
              </w:rPr>
              <w:t>个月</w:t>
            </w:r>
          </w:p>
        </w:tc>
      </w:tr>
      <w:tr w:rsidR="001546B5" w14:paraId="0712F33E" w14:textId="77777777">
        <w:trPr>
          <w:jc w:val="center"/>
        </w:trPr>
        <w:tc>
          <w:tcPr>
            <w:tcW w:w="557" w:type="dxa"/>
            <w:vMerge/>
            <w:vAlign w:val="center"/>
          </w:tcPr>
          <w:p w14:paraId="749871D4" w14:textId="77777777" w:rsidR="001546B5" w:rsidRDefault="001546B5">
            <w:pPr>
              <w:pStyle w:val="afffffffffe"/>
            </w:pPr>
          </w:p>
        </w:tc>
        <w:tc>
          <w:tcPr>
            <w:tcW w:w="1843" w:type="dxa"/>
            <w:gridSpan w:val="3"/>
            <w:vAlign w:val="center"/>
          </w:tcPr>
          <w:p w14:paraId="1753D0B9" w14:textId="77777777" w:rsidR="001546B5" w:rsidRDefault="00000000">
            <w:pPr>
              <w:pStyle w:val="afffffffffe"/>
            </w:pPr>
            <w:r>
              <w:rPr>
                <w:rFonts w:hint="eastAsia"/>
              </w:rPr>
              <w:t>煮浆灰</w:t>
            </w:r>
          </w:p>
        </w:tc>
        <w:tc>
          <w:tcPr>
            <w:tcW w:w="2268" w:type="dxa"/>
            <w:vAlign w:val="center"/>
          </w:tcPr>
          <w:p w14:paraId="057B02AE" w14:textId="77777777" w:rsidR="001546B5" w:rsidRDefault="00000000">
            <w:pPr>
              <w:pStyle w:val="afffffffffe"/>
            </w:pPr>
            <w:r>
              <w:rPr>
                <w:rFonts w:hint="eastAsia"/>
              </w:rPr>
              <w:t>制作各种灰浆的原材料</w:t>
            </w:r>
          </w:p>
        </w:tc>
        <w:tc>
          <w:tcPr>
            <w:tcW w:w="2410" w:type="dxa"/>
            <w:vAlign w:val="center"/>
          </w:tcPr>
          <w:p w14:paraId="5B228CE6" w14:textId="77777777" w:rsidR="001546B5" w:rsidRDefault="00000000">
            <w:pPr>
              <w:pStyle w:val="afffffffffe"/>
              <w:ind w:firstLineChars="100" w:firstLine="180"/>
              <w:jc w:val="both"/>
            </w:pPr>
            <w:r>
              <w:rPr>
                <w:rFonts w:hint="eastAsia"/>
              </w:rPr>
              <w:t>生石灰加水搅成浆，过细筛后发胀而成</w:t>
            </w:r>
          </w:p>
        </w:tc>
        <w:tc>
          <w:tcPr>
            <w:tcW w:w="2256" w:type="dxa"/>
            <w:vAlign w:val="center"/>
          </w:tcPr>
          <w:p w14:paraId="57843C87" w14:textId="77777777" w:rsidR="001546B5" w:rsidRDefault="00000000">
            <w:pPr>
              <w:pStyle w:val="afffffffffe"/>
              <w:ind w:firstLineChars="100" w:firstLine="180"/>
              <w:jc w:val="both"/>
            </w:pPr>
            <w:r>
              <w:rPr>
                <w:rFonts w:hint="eastAsia"/>
              </w:rPr>
              <w:t>煮浆灰类似用现代方法制成的灰膏，但加水量较少且泡发时间较短，故质量更好。不宜用于室外抹灰或苫背</w:t>
            </w:r>
          </w:p>
        </w:tc>
      </w:tr>
      <w:tr w:rsidR="001546B5" w14:paraId="72412490" w14:textId="77777777">
        <w:trPr>
          <w:jc w:val="center"/>
        </w:trPr>
        <w:tc>
          <w:tcPr>
            <w:tcW w:w="557" w:type="dxa"/>
            <w:vMerge/>
            <w:vAlign w:val="center"/>
          </w:tcPr>
          <w:p w14:paraId="7D0A5016" w14:textId="77777777" w:rsidR="001546B5" w:rsidRDefault="001546B5">
            <w:pPr>
              <w:pStyle w:val="afffffffffe"/>
            </w:pPr>
          </w:p>
        </w:tc>
        <w:tc>
          <w:tcPr>
            <w:tcW w:w="1843" w:type="dxa"/>
            <w:gridSpan w:val="3"/>
            <w:vAlign w:val="center"/>
          </w:tcPr>
          <w:p w14:paraId="0FAF4F89" w14:textId="77777777" w:rsidR="001546B5" w:rsidRDefault="00000000">
            <w:pPr>
              <w:pStyle w:val="afffffffffe"/>
            </w:pPr>
            <w:r>
              <w:rPr>
                <w:rFonts w:hint="eastAsia"/>
              </w:rPr>
              <w:t>老浆灰</w:t>
            </w:r>
          </w:p>
        </w:tc>
        <w:tc>
          <w:tcPr>
            <w:tcW w:w="2268" w:type="dxa"/>
            <w:vAlign w:val="center"/>
          </w:tcPr>
          <w:p w14:paraId="538AF1D7" w14:textId="77777777" w:rsidR="001546B5" w:rsidRDefault="00000000">
            <w:pPr>
              <w:pStyle w:val="afffffffffe"/>
            </w:pPr>
            <w:r>
              <w:rPr>
                <w:rFonts w:hint="eastAsia"/>
              </w:rPr>
              <w:t>丝缝墙、淌白墙勾缝</w:t>
            </w:r>
          </w:p>
        </w:tc>
        <w:tc>
          <w:tcPr>
            <w:tcW w:w="2410" w:type="dxa"/>
            <w:vAlign w:val="center"/>
          </w:tcPr>
          <w:p w14:paraId="146CB25B" w14:textId="77777777" w:rsidR="001546B5" w:rsidRDefault="00000000">
            <w:pPr>
              <w:pStyle w:val="afffffffffe"/>
              <w:ind w:firstLineChars="100" w:firstLine="180"/>
              <w:jc w:val="both"/>
            </w:pPr>
            <w:r>
              <w:rPr>
                <w:rFonts w:hint="eastAsia"/>
              </w:rPr>
              <w:t>青浆、生石灰浆过细筛后发胀而成。青灰与生石灰块的质量比为</w:t>
            </w:r>
            <w:r>
              <w:rPr>
                <w:rFonts w:hint="eastAsia"/>
              </w:rPr>
              <w:t>7:3</w:t>
            </w:r>
            <w:r>
              <w:rPr>
                <w:rFonts w:hint="eastAsia"/>
              </w:rPr>
              <w:t>或</w:t>
            </w:r>
            <w:r>
              <w:rPr>
                <w:rFonts w:hint="eastAsia"/>
              </w:rPr>
              <w:t>5</w:t>
            </w:r>
            <w:bookmarkStart w:id="192" w:name="OLE_LINK3"/>
            <w:r>
              <w:rPr>
                <w:rFonts w:hint="eastAsia"/>
              </w:rPr>
              <w:t>:</w:t>
            </w:r>
            <w:bookmarkEnd w:id="192"/>
            <w:r>
              <w:rPr>
                <w:rFonts w:hint="eastAsia"/>
              </w:rPr>
              <w:t>5</w:t>
            </w:r>
            <w:r>
              <w:rPr>
                <w:rFonts w:hint="eastAsia"/>
              </w:rPr>
              <w:t>或</w:t>
            </w:r>
            <w:r>
              <w:rPr>
                <w:rFonts w:hint="eastAsia"/>
              </w:rPr>
              <w:t>10:2.5</w:t>
            </w:r>
            <w:r>
              <w:rPr>
                <w:rFonts w:hint="eastAsia"/>
              </w:rPr>
              <w:t>（视颜色需要定）</w:t>
            </w:r>
          </w:p>
        </w:tc>
        <w:tc>
          <w:tcPr>
            <w:tcW w:w="2256" w:type="dxa"/>
            <w:vAlign w:val="center"/>
          </w:tcPr>
          <w:p w14:paraId="2902FA18" w14:textId="77777777" w:rsidR="001546B5" w:rsidRDefault="00000000">
            <w:pPr>
              <w:pStyle w:val="afffffffffe"/>
              <w:ind w:firstLineChars="100" w:firstLine="180"/>
              <w:jc w:val="both"/>
            </w:pPr>
            <w:r>
              <w:rPr>
                <w:rFonts w:hint="eastAsia"/>
              </w:rPr>
              <w:t>老浆灰即呈深灰色的煮浆灰，用于丝缝墙应呈灰黑色，用于淌白墙颜色可稍浅</w:t>
            </w:r>
          </w:p>
        </w:tc>
      </w:tr>
      <w:tr w:rsidR="001546B5" w14:paraId="1EFF49CD" w14:textId="77777777">
        <w:trPr>
          <w:jc w:val="center"/>
        </w:trPr>
        <w:tc>
          <w:tcPr>
            <w:tcW w:w="557" w:type="dxa"/>
            <w:vMerge w:val="restart"/>
            <w:vAlign w:val="center"/>
          </w:tcPr>
          <w:p w14:paraId="48248AD8" w14:textId="77777777" w:rsidR="001546B5" w:rsidRDefault="00000000">
            <w:pPr>
              <w:pStyle w:val="afffffffffe"/>
            </w:pPr>
            <w:r>
              <w:rPr>
                <w:rFonts w:hint="eastAsia"/>
              </w:rPr>
              <w:t>按</w:t>
            </w:r>
          </w:p>
          <w:p w14:paraId="3CEF54EA" w14:textId="77777777" w:rsidR="001546B5" w:rsidRDefault="00000000">
            <w:pPr>
              <w:pStyle w:val="afffffffffe"/>
            </w:pPr>
            <w:r>
              <w:rPr>
                <w:rFonts w:hint="eastAsia"/>
              </w:rPr>
              <w:t>有</w:t>
            </w:r>
          </w:p>
          <w:p w14:paraId="449963AF" w14:textId="77777777" w:rsidR="001546B5" w:rsidRDefault="00000000">
            <w:pPr>
              <w:pStyle w:val="afffffffffe"/>
            </w:pPr>
            <w:r>
              <w:rPr>
                <w:rFonts w:hint="eastAsia"/>
              </w:rPr>
              <w:t>无</w:t>
            </w:r>
          </w:p>
          <w:p w14:paraId="4B91FFC6" w14:textId="77777777" w:rsidR="001546B5" w:rsidRDefault="00000000">
            <w:pPr>
              <w:pStyle w:val="afffffffffe"/>
            </w:pPr>
            <w:r>
              <w:rPr>
                <w:rFonts w:hint="eastAsia"/>
              </w:rPr>
              <w:t>麻</w:t>
            </w:r>
          </w:p>
          <w:p w14:paraId="3B0E288B" w14:textId="77777777" w:rsidR="001546B5" w:rsidRDefault="00000000">
            <w:pPr>
              <w:pStyle w:val="afffffffffe"/>
            </w:pPr>
            <w:r>
              <w:rPr>
                <w:rFonts w:hint="eastAsia"/>
              </w:rPr>
              <w:t>刀</w:t>
            </w:r>
          </w:p>
          <w:p w14:paraId="29363FA1" w14:textId="77777777" w:rsidR="001546B5" w:rsidRDefault="00000000">
            <w:pPr>
              <w:pStyle w:val="afffffffffe"/>
            </w:pPr>
            <w:r>
              <w:rPr>
                <w:rFonts w:hint="eastAsia"/>
              </w:rPr>
              <w:t>分</w:t>
            </w:r>
          </w:p>
          <w:p w14:paraId="2133C2E1" w14:textId="77777777" w:rsidR="001546B5" w:rsidRDefault="00000000">
            <w:pPr>
              <w:pStyle w:val="afffffffffe"/>
            </w:pPr>
            <w:r>
              <w:rPr>
                <w:rFonts w:hint="eastAsia"/>
              </w:rPr>
              <w:t>类</w:t>
            </w:r>
          </w:p>
        </w:tc>
        <w:tc>
          <w:tcPr>
            <w:tcW w:w="1843" w:type="dxa"/>
            <w:gridSpan w:val="3"/>
            <w:vAlign w:val="center"/>
          </w:tcPr>
          <w:p w14:paraId="59C7FED7" w14:textId="77777777" w:rsidR="001546B5" w:rsidRDefault="00000000">
            <w:pPr>
              <w:pStyle w:val="afffffffffe"/>
            </w:pPr>
            <w:r>
              <w:rPr>
                <w:rFonts w:hint="eastAsia"/>
              </w:rPr>
              <w:t>素灰</w:t>
            </w:r>
          </w:p>
        </w:tc>
        <w:tc>
          <w:tcPr>
            <w:tcW w:w="2268" w:type="dxa"/>
            <w:vAlign w:val="center"/>
          </w:tcPr>
          <w:p w14:paraId="6888546C" w14:textId="77777777" w:rsidR="001546B5" w:rsidRDefault="00000000">
            <w:pPr>
              <w:pStyle w:val="afffffffffe"/>
              <w:ind w:firstLineChars="100" w:firstLine="180"/>
              <w:jc w:val="both"/>
            </w:pPr>
            <w:r>
              <w:rPr>
                <w:rFonts w:hint="eastAsia"/>
              </w:rPr>
              <w:t>淌白墙；糙砖墙；琉璃砌筑</w:t>
            </w:r>
          </w:p>
        </w:tc>
        <w:tc>
          <w:tcPr>
            <w:tcW w:w="2410" w:type="dxa"/>
            <w:vAlign w:val="center"/>
          </w:tcPr>
          <w:p w14:paraId="511B96AA" w14:textId="77777777" w:rsidR="001546B5" w:rsidRDefault="00000000">
            <w:pPr>
              <w:pStyle w:val="afffffffffe"/>
              <w:ind w:firstLineChars="100" w:firstLine="180"/>
              <w:jc w:val="both"/>
            </w:pPr>
            <w:r>
              <w:rPr>
                <w:rFonts w:hint="eastAsia"/>
              </w:rPr>
              <w:t>泼灰或泼浆灰加水调匀；黄琉璃砌筑用泼灰加红土浆调制，其他颜色琉璃用泼浆灰</w:t>
            </w:r>
          </w:p>
        </w:tc>
        <w:tc>
          <w:tcPr>
            <w:tcW w:w="2256" w:type="dxa"/>
            <w:vAlign w:val="center"/>
          </w:tcPr>
          <w:p w14:paraId="2A6FD306" w14:textId="77777777" w:rsidR="001546B5" w:rsidRDefault="00000000">
            <w:pPr>
              <w:pStyle w:val="afffffffffe"/>
              <w:ind w:firstLineChars="100" w:firstLine="180"/>
              <w:jc w:val="both"/>
            </w:pPr>
            <w:r>
              <w:rPr>
                <w:rFonts w:hint="eastAsia"/>
              </w:rPr>
              <w:t>素灰主要指灰内没有麻刀，其颜色可为白色、月白色、红色、黄色等</w:t>
            </w:r>
          </w:p>
        </w:tc>
      </w:tr>
      <w:tr w:rsidR="001546B5" w14:paraId="231C18B6" w14:textId="77777777">
        <w:trPr>
          <w:trHeight w:val="537"/>
          <w:jc w:val="center"/>
        </w:trPr>
        <w:tc>
          <w:tcPr>
            <w:tcW w:w="557" w:type="dxa"/>
            <w:vMerge/>
            <w:vAlign w:val="center"/>
          </w:tcPr>
          <w:p w14:paraId="42BEEEED" w14:textId="77777777" w:rsidR="001546B5" w:rsidRDefault="001546B5">
            <w:pPr>
              <w:pStyle w:val="afffffffffe"/>
            </w:pPr>
          </w:p>
        </w:tc>
        <w:tc>
          <w:tcPr>
            <w:tcW w:w="426" w:type="dxa"/>
            <w:vMerge w:val="restart"/>
            <w:vAlign w:val="center"/>
          </w:tcPr>
          <w:p w14:paraId="31E0CF71" w14:textId="77777777" w:rsidR="001546B5" w:rsidRDefault="00000000">
            <w:pPr>
              <w:pStyle w:val="afffffffffe"/>
            </w:pPr>
            <w:r>
              <w:t>麻</w:t>
            </w:r>
          </w:p>
          <w:p w14:paraId="1882F79F" w14:textId="77777777" w:rsidR="001546B5" w:rsidRDefault="00000000">
            <w:pPr>
              <w:pStyle w:val="afffffffffe"/>
            </w:pPr>
            <w:r>
              <w:t>刀</w:t>
            </w:r>
          </w:p>
          <w:p w14:paraId="736252DE" w14:textId="77777777" w:rsidR="001546B5" w:rsidRDefault="00000000">
            <w:pPr>
              <w:pStyle w:val="afffffffffe"/>
            </w:pPr>
            <w:r>
              <w:t>灰</w:t>
            </w:r>
          </w:p>
        </w:tc>
        <w:tc>
          <w:tcPr>
            <w:tcW w:w="1417" w:type="dxa"/>
            <w:gridSpan w:val="2"/>
            <w:vAlign w:val="center"/>
          </w:tcPr>
          <w:p w14:paraId="1E121320" w14:textId="77777777" w:rsidR="001546B5" w:rsidRDefault="00000000">
            <w:pPr>
              <w:pStyle w:val="afffffffffe"/>
            </w:pPr>
            <w:r>
              <w:rPr>
                <w:rFonts w:hint="eastAsia"/>
              </w:rPr>
              <w:t>大麻刀灰</w:t>
            </w:r>
          </w:p>
        </w:tc>
        <w:tc>
          <w:tcPr>
            <w:tcW w:w="2268" w:type="dxa"/>
            <w:vAlign w:val="center"/>
          </w:tcPr>
          <w:p w14:paraId="36746B7F" w14:textId="77777777" w:rsidR="001546B5" w:rsidRDefault="00000000">
            <w:pPr>
              <w:pStyle w:val="afffffffffe"/>
            </w:pPr>
            <w:r>
              <w:rPr>
                <w:rFonts w:hint="eastAsia"/>
              </w:rPr>
              <w:t>苫背；小式石活勾缝</w:t>
            </w:r>
          </w:p>
        </w:tc>
        <w:tc>
          <w:tcPr>
            <w:tcW w:w="2410" w:type="dxa"/>
            <w:vAlign w:val="center"/>
          </w:tcPr>
          <w:p w14:paraId="2B4CBBCF" w14:textId="77777777" w:rsidR="001546B5" w:rsidRDefault="00000000">
            <w:pPr>
              <w:pStyle w:val="afffffffffe"/>
              <w:ind w:firstLineChars="100" w:firstLine="180"/>
              <w:jc w:val="both"/>
            </w:pPr>
            <w:r>
              <w:rPr>
                <w:rFonts w:hint="eastAsia"/>
              </w:rPr>
              <w:t>泼浆灰加水或青浆调匀后掺麻刀搅匀。灰与麻刀的质量比为</w:t>
            </w:r>
            <w:r>
              <w:rPr>
                <w:rFonts w:hint="eastAsia"/>
              </w:rPr>
              <w:t>100:5</w:t>
            </w:r>
          </w:p>
        </w:tc>
        <w:tc>
          <w:tcPr>
            <w:tcW w:w="2256" w:type="dxa"/>
            <w:vAlign w:val="center"/>
          </w:tcPr>
          <w:p w14:paraId="39CDB16B" w14:textId="77777777" w:rsidR="001546B5" w:rsidRDefault="001546B5">
            <w:pPr>
              <w:pStyle w:val="afffffffffe"/>
            </w:pPr>
          </w:p>
        </w:tc>
      </w:tr>
      <w:tr w:rsidR="001546B5" w14:paraId="6B2CE1F1" w14:textId="77777777">
        <w:trPr>
          <w:trHeight w:val="562"/>
          <w:jc w:val="center"/>
        </w:trPr>
        <w:tc>
          <w:tcPr>
            <w:tcW w:w="557" w:type="dxa"/>
            <w:vMerge/>
            <w:vAlign w:val="center"/>
          </w:tcPr>
          <w:p w14:paraId="07ECB27F" w14:textId="77777777" w:rsidR="001546B5" w:rsidRDefault="001546B5">
            <w:pPr>
              <w:pStyle w:val="afffffffffe"/>
            </w:pPr>
          </w:p>
        </w:tc>
        <w:tc>
          <w:tcPr>
            <w:tcW w:w="426" w:type="dxa"/>
            <w:vMerge/>
            <w:vAlign w:val="center"/>
          </w:tcPr>
          <w:p w14:paraId="1E886457" w14:textId="77777777" w:rsidR="001546B5" w:rsidRDefault="001546B5">
            <w:pPr>
              <w:pStyle w:val="afffffffffe"/>
            </w:pPr>
          </w:p>
        </w:tc>
        <w:tc>
          <w:tcPr>
            <w:tcW w:w="1417" w:type="dxa"/>
            <w:gridSpan w:val="2"/>
            <w:vAlign w:val="center"/>
          </w:tcPr>
          <w:p w14:paraId="717E2BE7" w14:textId="77777777" w:rsidR="001546B5" w:rsidRDefault="00000000">
            <w:pPr>
              <w:pStyle w:val="afffffffffe"/>
            </w:pPr>
            <w:r>
              <w:rPr>
                <w:rFonts w:hint="eastAsia"/>
              </w:rPr>
              <w:t>中麻刀灰</w:t>
            </w:r>
          </w:p>
        </w:tc>
        <w:tc>
          <w:tcPr>
            <w:tcW w:w="2268" w:type="dxa"/>
            <w:vAlign w:val="center"/>
          </w:tcPr>
          <w:p w14:paraId="10673601" w14:textId="77777777" w:rsidR="001546B5" w:rsidRDefault="00000000">
            <w:pPr>
              <w:pStyle w:val="afffffffffe"/>
              <w:ind w:firstLineChars="100" w:firstLine="180"/>
              <w:jc w:val="both"/>
            </w:pPr>
            <w:r>
              <w:rPr>
                <w:rFonts w:hint="eastAsia"/>
              </w:rPr>
              <w:t>调脊；</w:t>
            </w:r>
            <w:r>
              <w:rPr>
                <w:rFonts w:ascii="SimSun-ExtB" w:eastAsia="SimSun-ExtB" w:hAnsi="SimSun-ExtB" w:cs="SimSun-ExtB" w:hint="eastAsia"/>
              </w:rPr>
              <w:t>𡧗</w:t>
            </w:r>
            <w:r>
              <w:rPr>
                <w:rFonts w:hint="eastAsia"/>
              </w:rPr>
              <w:t>瓦；墙体砌筑抹线，抹饰墙面；堆抹墙帽</w:t>
            </w:r>
          </w:p>
        </w:tc>
        <w:tc>
          <w:tcPr>
            <w:tcW w:w="2410" w:type="dxa"/>
            <w:vAlign w:val="center"/>
          </w:tcPr>
          <w:p w14:paraId="628F8C38" w14:textId="77777777" w:rsidR="001546B5" w:rsidRDefault="00000000">
            <w:pPr>
              <w:pStyle w:val="afffffffffe"/>
              <w:ind w:firstLineChars="100" w:firstLine="180"/>
              <w:jc w:val="both"/>
            </w:pPr>
            <w:r>
              <w:rPr>
                <w:rFonts w:hint="eastAsia"/>
              </w:rPr>
              <w:t>各种灰浆调匀后掺入麻刀搅匀。灰与麻刀的质量比为</w:t>
            </w:r>
            <w:r>
              <w:rPr>
                <w:rFonts w:hint="eastAsia"/>
              </w:rPr>
              <w:t>100:4</w:t>
            </w:r>
          </w:p>
        </w:tc>
        <w:tc>
          <w:tcPr>
            <w:tcW w:w="2256" w:type="dxa"/>
            <w:vAlign w:val="center"/>
          </w:tcPr>
          <w:p w14:paraId="3803219A" w14:textId="77777777" w:rsidR="001546B5" w:rsidRDefault="00000000">
            <w:pPr>
              <w:pStyle w:val="afffffffffe"/>
              <w:ind w:firstLineChars="100" w:firstLine="180"/>
              <w:jc w:val="both"/>
            </w:pPr>
            <w:r>
              <w:rPr>
                <w:rFonts w:hint="eastAsia"/>
              </w:rPr>
              <w:t>用于抹灰面层，灰与麻刀的质量比为</w:t>
            </w:r>
            <w:r>
              <w:rPr>
                <w:rFonts w:hint="eastAsia"/>
              </w:rPr>
              <w:t>100:3</w:t>
            </w:r>
          </w:p>
        </w:tc>
      </w:tr>
      <w:tr w:rsidR="001546B5" w14:paraId="7ABF68E4" w14:textId="77777777">
        <w:trPr>
          <w:jc w:val="center"/>
        </w:trPr>
        <w:tc>
          <w:tcPr>
            <w:tcW w:w="557" w:type="dxa"/>
            <w:vMerge/>
            <w:vAlign w:val="center"/>
          </w:tcPr>
          <w:p w14:paraId="33E4C1F4" w14:textId="77777777" w:rsidR="001546B5" w:rsidRDefault="001546B5">
            <w:pPr>
              <w:pStyle w:val="afffffffffe"/>
            </w:pPr>
          </w:p>
        </w:tc>
        <w:tc>
          <w:tcPr>
            <w:tcW w:w="426" w:type="dxa"/>
            <w:vMerge/>
            <w:vAlign w:val="center"/>
          </w:tcPr>
          <w:p w14:paraId="69F17A97" w14:textId="77777777" w:rsidR="001546B5" w:rsidRDefault="001546B5">
            <w:pPr>
              <w:pStyle w:val="afffffffffe"/>
            </w:pPr>
          </w:p>
        </w:tc>
        <w:tc>
          <w:tcPr>
            <w:tcW w:w="1417" w:type="dxa"/>
            <w:gridSpan w:val="2"/>
            <w:vAlign w:val="center"/>
          </w:tcPr>
          <w:p w14:paraId="6FF8E199" w14:textId="77777777" w:rsidR="001546B5" w:rsidRDefault="00000000">
            <w:pPr>
              <w:pStyle w:val="afffffffffe"/>
            </w:pPr>
            <w:r>
              <w:rPr>
                <w:rFonts w:hint="eastAsia"/>
              </w:rPr>
              <w:t>小麻刀灰</w:t>
            </w:r>
          </w:p>
          <w:p w14:paraId="39F39641" w14:textId="77777777" w:rsidR="001546B5" w:rsidRDefault="00000000">
            <w:pPr>
              <w:pStyle w:val="afffffffffe"/>
            </w:pPr>
            <w:r>
              <w:rPr>
                <w:rFonts w:hint="eastAsia"/>
              </w:rPr>
              <w:t>（短麻刀灰）</w:t>
            </w:r>
          </w:p>
        </w:tc>
        <w:tc>
          <w:tcPr>
            <w:tcW w:w="2268" w:type="dxa"/>
            <w:vAlign w:val="center"/>
          </w:tcPr>
          <w:p w14:paraId="50D81633" w14:textId="77777777" w:rsidR="001546B5" w:rsidRDefault="00000000">
            <w:pPr>
              <w:pStyle w:val="afffffffffe"/>
            </w:pPr>
            <w:r>
              <w:rPr>
                <w:rFonts w:hint="eastAsia"/>
              </w:rPr>
              <w:t>打点勾缝</w:t>
            </w:r>
          </w:p>
        </w:tc>
        <w:tc>
          <w:tcPr>
            <w:tcW w:w="2410" w:type="dxa"/>
            <w:vAlign w:val="center"/>
          </w:tcPr>
          <w:p w14:paraId="0CD89386" w14:textId="77777777" w:rsidR="001546B5" w:rsidRDefault="00000000">
            <w:pPr>
              <w:pStyle w:val="afffffffffe"/>
              <w:ind w:firstLineChars="100" w:firstLine="180"/>
              <w:jc w:val="both"/>
            </w:pPr>
            <w:r>
              <w:rPr>
                <w:rFonts w:hint="eastAsia"/>
              </w:rPr>
              <w:t>调制方法同大麻刀灰。灰与麻刀的质量比为</w:t>
            </w:r>
            <w:r>
              <w:rPr>
                <w:rFonts w:hint="eastAsia"/>
              </w:rPr>
              <w:t>100</w:t>
            </w:r>
            <w:bookmarkStart w:id="193" w:name="OLE_LINK5"/>
            <w:r>
              <w:rPr>
                <w:rFonts w:hint="eastAsia"/>
              </w:rPr>
              <w:t>:</w:t>
            </w:r>
            <w:bookmarkEnd w:id="193"/>
            <w:r>
              <w:rPr>
                <w:rFonts w:hint="eastAsia"/>
              </w:rPr>
              <w:t>3</w:t>
            </w:r>
            <w:r>
              <w:rPr>
                <w:rFonts w:hint="eastAsia"/>
              </w:rPr>
              <w:t>。麻刀经加工后，长度不超过</w:t>
            </w:r>
            <w:r>
              <w:rPr>
                <w:rFonts w:hint="eastAsia"/>
              </w:rPr>
              <w:t>1.5</w:t>
            </w:r>
            <w:r>
              <w:rPr>
                <w:rFonts w:hint="eastAsia"/>
              </w:rPr>
              <w:t>厘米</w:t>
            </w:r>
          </w:p>
        </w:tc>
        <w:tc>
          <w:tcPr>
            <w:tcW w:w="2256" w:type="dxa"/>
            <w:vAlign w:val="center"/>
          </w:tcPr>
          <w:p w14:paraId="6BA02BDB" w14:textId="77777777" w:rsidR="001546B5" w:rsidRDefault="001546B5">
            <w:pPr>
              <w:pStyle w:val="afffffffffe"/>
            </w:pPr>
          </w:p>
        </w:tc>
      </w:tr>
      <w:tr w:rsidR="001546B5" w14:paraId="11FEA0ED" w14:textId="77777777">
        <w:trPr>
          <w:trHeight w:val="553"/>
          <w:jc w:val="center"/>
        </w:trPr>
        <w:tc>
          <w:tcPr>
            <w:tcW w:w="557" w:type="dxa"/>
            <w:vMerge w:val="restart"/>
            <w:vAlign w:val="center"/>
          </w:tcPr>
          <w:p w14:paraId="1C27E83E" w14:textId="77777777" w:rsidR="001546B5" w:rsidRDefault="00000000">
            <w:pPr>
              <w:pStyle w:val="afffffffffe"/>
            </w:pPr>
            <w:r>
              <w:rPr>
                <w:rFonts w:hint="eastAsia"/>
              </w:rPr>
              <w:t>按</w:t>
            </w:r>
          </w:p>
          <w:p w14:paraId="42055E47" w14:textId="77777777" w:rsidR="001546B5" w:rsidRDefault="00000000">
            <w:pPr>
              <w:pStyle w:val="afffffffffe"/>
            </w:pPr>
            <w:r>
              <w:rPr>
                <w:rFonts w:hint="eastAsia"/>
              </w:rPr>
              <w:t>颜</w:t>
            </w:r>
          </w:p>
          <w:p w14:paraId="62FE95C5" w14:textId="77777777" w:rsidR="001546B5" w:rsidRDefault="00000000">
            <w:pPr>
              <w:pStyle w:val="afffffffffe"/>
            </w:pPr>
            <w:r>
              <w:rPr>
                <w:rFonts w:hint="eastAsia"/>
              </w:rPr>
              <w:t>色</w:t>
            </w:r>
          </w:p>
          <w:p w14:paraId="5BC48773" w14:textId="77777777" w:rsidR="001546B5" w:rsidRDefault="00000000">
            <w:pPr>
              <w:pStyle w:val="afffffffffe"/>
            </w:pPr>
            <w:r>
              <w:rPr>
                <w:rFonts w:hint="eastAsia"/>
              </w:rPr>
              <w:t>分</w:t>
            </w:r>
          </w:p>
          <w:p w14:paraId="1D8D1B4D" w14:textId="77777777" w:rsidR="001546B5" w:rsidRDefault="00000000">
            <w:pPr>
              <w:pStyle w:val="afffffffffe"/>
            </w:pPr>
            <w:r>
              <w:rPr>
                <w:rFonts w:hint="eastAsia"/>
              </w:rPr>
              <w:t>类</w:t>
            </w:r>
          </w:p>
        </w:tc>
        <w:tc>
          <w:tcPr>
            <w:tcW w:w="1843" w:type="dxa"/>
            <w:gridSpan w:val="3"/>
            <w:vAlign w:val="center"/>
          </w:tcPr>
          <w:p w14:paraId="495D0841" w14:textId="77777777" w:rsidR="001546B5" w:rsidRDefault="00000000">
            <w:pPr>
              <w:pStyle w:val="afffffffffe"/>
            </w:pPr>
            <w:r>
              <w:t>白灰</w:t>
            </w:r>
          </w:p>
        </w:tc>
        <w:tc>
          <w:tcPr>
            <w:tcW w:w="2268" w:type="dxa"/>
            <w:vAlign w:val="center"/>
          </w:tcPr>
          <w:p w14:paraId="111270B2" w14:textId="77777777" w:rsidR="001546B5" w:rsidRDefault="00000000">
            <w:pPr>
              <w:pStyle w:val="afffffffffe"/>
              <w:ind w:firstLineChars="100" w:firstLine="180"/>
              <w:jc w:val="both"/>
            </w:pPr>
            <w:r>
              <w:rPr>
                <w:rFonts w:hint="eastAsia"/>
              </w:rPr>
              <w:t>金砖墁地；砌糙砖墙；室内抹灰；</w:t>
            </w:r>
            <w:r>
              <w:rPr>
                <w:rFonts w:ascii="SimSun-ExtB" w:eastAsia="SimSun-ExtB" w:hAnsi="SimSun-ExtB" w:cs="SimSun-ExtB" w:hint="eastAsia"/>
              </w:rPr>
              <w:t>𡧗</w:t>
            </w:r>
            <w:r>
              <w:rPr>
                <w:rFonts w:hint="eastAsia"/>
              </w:rPr>
              <w:t>瓦</w:t>
            </w:r>
          </w:p>
        </w:tc>
        <w:tc>
          <w:tcPr>
            <w:tcW w:w="2410" w:type="dxa"/>
            <w:vAlign w:val="center"/>
          </w:tcPr>
          <w:p w14:paraId="0B7A104B" w14:textId="77777777" w:rsidR="001546B5" w:rsidRDefault="00000000">
            <w:pPr>
              <w:pStyle w:val="afffffffffe"/>
              <w:ind w:firstLineChars="100" w:firstLine="180"/>
              <w:jc w:val="both"/>
            </w:pPr>
            <w:r>
              <w:rPr>
                <w:rFonts w:hint="eastAsia"/>
              </w:rPr>
              <w:t>泼灰加水搅匀。如需要可掺加麻刀</w:t>
            </w:r>
          </w:p>
        </w:tc>
        <w:tc>
          <w:tcPr>
            <w:tcW w:w="2256" w:type="dxa"/>
            <w:vAlign w:val="center"/>
          </w:tcPr>
          <w:p w14:paraId="64CFC67D" w14:textId="77777777" w:rsidR="001546B5" w:rsidRDefault="00000000">
            <w:pPr>
              <w:pStyle w:val="afffffffffe"/>
              <w:ind w:firstLineChars="100" w:firstLine="180"/>
              <w:jc w:val="both"/>
            </w:pPr>
            <w:r>
              <w:rPr>
                <w:rFonts w:hint="eastAsia"/>
              </w:rPr>
              <w:t>即泼灰（现多用成品灰粉），室内抹灰可使用灰膏</w:t>
            </w:r>
          </w:p>
        </w:tc>
      </w:tr>
      <w:tr w:rsidR="001546B5" w14:paraId="443CC09D" w14:textId="77777777">
        <w:trPr>
          <w:trHeight w:val="563"/>
          <w:jc w:val="center"/>
        </w:trPr>
        <w:tc>
          <w:tcPr>
            <w:tcW w:w="557" w:type="dxa"/>
            <w:vMerge/>
            <w:vAlign w:val="center"/>
          </w:tcPr>
          <w:p w14:paraId="70704CB5" w14:textId="77777777" w:rsidR="001546B5" w:rsidRDefault="001546B5">
            <w:pPr>
              <w:pStyle w:val="afffffffffe"/>
            </w:pPr>
          </w:p>
        </w:tc>
        <w:tc>
          <w:tcPr>
            <w:tcW w:w="426" w:type="dxa"/>
            <w:vMerge w:val="restart"/>
            <w:vAlign w:val="center"/>
          </w:tcPr>
          <w:p w14:paraId="1F3BA6D4" w14:textId="77777777" w:rsidR="001546B5" w:rsidRDefault="00000000">
            <w:pPr>
              <w:pStyle w:val="afffffffffe"/>
            </w:pPr>
            <w:r>
              <w:rPr>
                <w:rFonts w:hint="eastAsia"/>
              </w:rPr>
              <w:t>月</w:t>
            </w:r>
          </w:p>
          <w:p w14:paraId="4E7BDC38" w14:textId="77777777" w:rsidR="001546B5" w:rsidRDefault="00000000">
            <w:pPr>
              <w:pStyle w:val="afffffffffe"/>
            </w:pPr>
            <w:r>
              <w:rPr>
                <w:rFonts w:hint="eastAsia"/>
              </w:rPr>
              <w:t>白</w:t>
            </w:r>
          </w:p>
          <w:p w14:paraId="00BC3BF2" w14:textId="77777777" w:rsidR="001546B5" w:rsidRDefault="00000000">
            <w:pPr>
              <w:pStyle w:val="afffffffffe"/>
            </w:pPr>
            <w:r>
              <w:rPr>
                <w:rFonts w:hint="eastAsia"/>
              </w:rPr>
              <w:t>灰</w:t>
            </w:r>
          </w:p>
        </w:tc>
        <w:tc>
          <w:tcPr>
            <w:tcW w:w="1417" w:type="dxa"/>
            <w:gridSpan w:val="2"/>
            <w:vAlign w:val="center"/>
          </w:tcPr>
          <w:p w14:paraId="50546018" w14:textId="77777777" w:rsidR="001546B5" w:rsidRDefault="00000000">
            <w:pPr>
              <w:pStyle w:val="afffffffffe"/>
            </w:pPr>
            <w:r>
              <w:rPr>
                <w:rFonts w:hint="eastAsia"/>
              </w:rPr>
              <w:t>浅月白灰</w:t>
            </w:r>
          </w:p>
        </w:tc>
        <w:tc>
          <w:tcPr>
            <w:tcW w:w="2268" w:type="dxa"/>
            <w:vAlign w:val="center"/>
          </w:tcPr>
          <w:p w14:paraId="4FF766DD" w14:textId="77777777" w:rsidR="001546B5" w:rsidRDefault="00000000">
            <w:pPr>
              <w:pStyle w:val="afffffffffe"/>
              <w:ind w:firstLineChars="100" w:firstLine="180"/>
              <w:jc w:val="both"/>
            </w:pPr>
            <w:r>
              <w:rPr>
                <w:rFonts w:hint="eastAsia"/>
              </w:rPr>
              <w:t>调脊；</w:t>
            </w:r>
            <w:r>
              <w:rPr>
                <w:rFonts w:ascii="SimSun-ExtB" w:eastAsia="SimSun-ExtB" w:hAnsi="SimSun-ExtB" w:cs="SimSun-ExtB" w:hint="eastAsia"/>
              </w:rPr>
              <w:t>𡧗</w:t>
            </w:r>
            <w:r>
              <w:rPr>
                <w:rFonts w:hint="eastAsia"/>
              </w:rPr>
              <w:t>瓦；砌糙砖墙；淌白墙；室外抹灰</w:t>
            </w:r>
          </w:p>
        </w:tc>
        <w:tc>
          <w:tcPr>
            <w:tcW w:w="2410" w:type="dxa"/>
            <w:vAlign w:val="center"/>
          </w:tcPr>
          <w:p w14:paraId="61321209" w14:textId="77777777" w:rsidR="001546B5" w:rsidRDefault="00000000">
            <w:pPr>
              <w:pStyle w:val="afffffffffe"/>
              <w:ind w:firstLineChars="100" w:firstLine="180"/>
              <w:jc w:val="both"/>
            </w:pPr>
            <w:r>
              <w:rPr>
                <w:rFonts w:hint="eastAsia"/>
              </w:rPr>
              <w:t>泼灰加水搅匀。如需要可掺加麻刀</w:t>
            </w:r>
          </w:p>
        </w:tc>
        <w:tc>
          <w:tcPr>
            <w:tcW w:w="2256" w:type="dxa"/>
            <w:vMerge w:val="restart"/>
            <w:vAlign w:val="center"/>
          </w:tcPr>
          <w:p w14:paraId="58EAD6BC" w14:textId="77777777" w:rsidR="001546B5" w:rsidRDefault="00000000">
            <w:pPr>
              <w:pStyle w:val="afffffffffe"/>
              <w:ind w:firstLineChars="100" w:firstLine="180"/>
              <w:jc w:val="both"/>
            </w:pPr>
            <w:r>
              <w:t>掺入麻刀即为月白麻刀灰</w:t>
            </w:r>
          </w:p>
        </w:tc>
      </w:tr>
      <w:tr w:rsidR="001546B5" w14:paraId="181531C4" w14:textId="77777777">
        <w:trPr>
          <w:jc w:val="center"/>
        </w:trPr>
        <w:tc>
          <w:tcPr>
            <w:tcW w:w="557" w:type="dxa"/>
            <w:vMerge/>
            <w:vAlign w:val="center"/>
          </w:tcPr>
          <w:p w14:paraId="69B62A76" w14:textId="77777777" w:rsidR="001546B5" w:rsidRDefault="001546B5">
            <w:pPr>
              <w:pStyle w:val="afffffffffe"/>
            </w:pPr>
          </w:p>
        </w:tc>
        <w:tc>
          <w:tcPr>
            <w:tcW w:w="426" w:type="dxa"/>
            <w:vMerge/>
            <w:vAlign w:val="center"/>
          </w:tcPr>
          <w:p w14:paraId="0C87F27F" w14:textId="77777777" w:rsidR="001546B5" w:rsidRDefault="001546B5">
            <w:pPr>
              <w:pStyle w:val="afffffffffe"/>
            </w:pPr>
          </w:p>
        </w:tc>
        <w:tc>
          <w:tcPr>
            <w:tcW w:w="1417" w:type="dxa"/>
            <w:gridSpan w:val="2"/>
            <w:vAlign w:val="center"/>
          </w:tcPr>
          <w:p w14:paraId="566EAEC1" w14:textId="77777777" w:rsidR="001546B5" w:rsidRDefault="00000000">
            <w:pPr>
              <w:pStyle w:val="afffffffffe"/>
            </w:pPr>
            <w:r>
              <w:rPr>
                <w:rFonts w:hint="eastAsia"/>
              </w:rPr>
              <w:t>深月白灰</w:t>
            </w:r>
          </w:p>
        </w:tc>
        <w:tc>
          <w:tcPr>
            <w:tcW w:w="2268" w:type="dxa"/>
            <w:vAlign w:val="center"/>
          </w:tcPr>
          <w:p w14:paraId="6F32F9ED" w14:textId="77777777" w:rsidR="001546B5" w:rsidRDefault="00000000">
            <w:pPr>
              <w:pStyle w:val="afffffffffe"/>
              <w:ind w:firstLineChars="100" w:firstLine="180"/>
              <w:jc w:val="both"/>
            </w:pPr>
            <w:r>
              <w:rPr>
                <w:rFonts w:hint="eastAsia"/>
              </w:rPr>
              <w:t>调脊；</w:t>
            </w:r>
            <w:r>
              <w:rPr>
                <w:rFonts w:ascii="SimSun-ExtB" w:eastAsia="SimSun-ExtB" w:hAnsi="SimSun-ExtB" w:cs="SimSun-ExtB" w:hint="eastAsia"/>
              </w:rPr>
              <w:t>𡧗</w:t>
            </w:r>
            <w:r>
              <w:rPr>
                <w:rFonts w:hint="eastAsia"/>
              </w:rPr>
              <w:t>瓦；琉璃勾缝（黄琉璃除外）；淌白墙勾缝；室外抹灰</w:t>
            </w:r>
          </w:p>
        </w:tc>
        <w:tc>
          <w:tcPr>
            <w:tcW w:w="2410" w:type="dxa"/>
            <w:vAlign w:val="center"/>
          </w:tcPr>
          <w:p w14:paraId="11AAF4CF" w14:textId="77777777" w:rsidR="001546B5" w:rsidRDefault="00000000">
            <w:pPr>
              <w:pStyle w:val="afffffffffe"/>
              <w:ind w:firstLineChars="100" w:firstLine="180"/>
              <w:jc w:val="both"/>
            </w:pPr>
            <w:r>
              <w:rPr>
                <w:rFonts w:hint="eastAsia"/>
              </w:rPr>
              <w:t>泼灰加青浆搅匀。如需要可掺加麻刀</w:t>
            </w:r>
          </w:p>
        </w:tc>
        <w:tc>
          <w:tcPr>
            <w:tcW w:w="2256" w:type="dxa"/>
            <w:vMerge/>
            <w:vAlign w:val="center"/>
          </w:tcPr>
          <w:p w14:paraId="667E587A" w14:textId="77777777" w:rsidR="001546B5" w:rsidRDefault="001546B5">
            <w:pPr>
              <w:pStyle w:val="afffffffffe"/>
            </w:pPr>
          </w:p>
        </w:tc>
      </w:tr>
      <w:tr w:rsidR="001546B5" w14:paraId="51C3E77A" w14:textId="77777777">
        <w:trPr>
          <w:trHeight w:val="753"/>
          <w:jc w:val="center"/>
        </w:trPr>
        <w:tc>
          <w:tcPr>
            <w:tcW w:w="557" w:type="dxa"/>
            <w:vMerge/>
            <w:vAlign w:val="center"/>
          </w:tcPr>
          <w:p w14:paraId="0022DFD5" w14:textId="77777777" w:rsidR="001546B5" w:rsidRDefault="001546B5">
            <w:pPr>
              <w:pStyle w:val="afffffffffe"/>
            </w:pPr>
          </w:p>
        </w:tc>
        <w:tc>
          <w:tcPr>
            <w:tcW w:w="1843" w:type="dxa"/>
            <w:gridSpan w:val="3"/>
            <w:vAlign w:val="center"/>
          </w:tcPr>
          <w:p w14:paraId="54F1A7A0" w14:textId="77777777" w:rsidR="001546B5" w:rsidRDefault="00000000">
            <w:pPr>
              <w:pStyle w:val="afffffffffe"/>
            </w:pPr>
            <w:r>
              <w:rPr>
                <w:rFonts w:hint="eastAsia"/>
              </w:rPr>
              <w:t>葡萄灰</w:t>
            </w:r>
          </w:p>
        </w:tc>
        <w:tc>
          <w:tcPr>
            <w:tcW w:w="2268" w:type="dxa"/>
            <w:vAlign w:val="center"/>
          </w:tcPr>
          <w:p w14:paraId="55B87646" w14:textId="77777777" w:rsidR="001546B5" w:rsidRDefault="00000000">
            <w:pPr>
              <w:pStyle w:val="afffffffffe"/>
            </w:pPr>
            <w:r>
              <w:rPr>
                <w:rFonts w:hint="eastAsia"/>
              </w:rPr>
              <w:t>抹饰红灰墙面</w:t>
            </w:r>
          </w:p>
        </w:tc>
        <w:tc>
          <w:tcPr>
            <w:tcW w:w="2410" w:type="dxa"/>
            <w:vAlign w:val="center"/>
          </w:tcPr>
          <w:p w14:paraId="209E38CB" w14:textId="77777777" w:rsidR="001546B5" w:rsidRDefault="00000000">
            <w:pPr>
              <w:pStyle w:val="afffffffffe"/>
              <w:ind w:firstLineChars="100" w:firstLine="180"/>
              <w:jc w:val="both"/>
            </w:pPr>
            <w:r>
              <w:rPr>
                <w:rFonts w:hint="eastAsia"/>
              </w:rPr>
              <w:t>泼灰加水后加红土粉再加麻刀。白灰、红土粉与麻刀的质量比为</w:t>
            </w:r>
            <w:r>
              <w:rPr>
                <w:rFonts w:hint="eastAsia"/>
              </w:rPr>
              <w:t>100:6:4</w:t>
            </w:r>
          </w:p>
        </w:tc>
        <w:tc>
          <w:tcPr>
            <w:tcW w:w="2256" w:type="dxa"/>
            <w:vAlign w:val="center"/>
          </w:tcPr>
          <w:p w14:paraId="70F583A8" w14:textId="77777777" w:rsidR="001546B5" w:rsidRDefault="00000000">
            <w:pPr>
              <w:pStyle w:val="afffffffffe"/>
              <w:ind w:firstLineChars="100" w:firstLine="180"/>
              <w:jc w:val="both"/>
            </w:pPr>
            <w:r>
              <w:rPr>
                <w:rFonts w:hint="eastAsia"/>
              </w:rPr>
              <w:t>如用氧化铁红，白灰与氧化铁红的质量比为</w:t>
            </w:r>
            <w:r>
              <w:rPr>
                <w:rFonts w:hint="eastAsia"/>
              </w:rPr>
              <w:t>100</w:t>
            </w:r>
            <w:r>
              <w:t>:</w:t>
            </w:r>
            <w:r>
              <w:rPr>
                <w:rFonts w:hint="eastAsia"/>
              </w:rPr>
              <w:t>3</w:t>
            </w:r>
          </w:p>
          <w:p w14:paraId="15C8C1EA" w14:textId="77777777" w:rsidR="001546B5" w:rsidRDefault="00000000">
            <w:pPr>
              <w:pStyle w:val="afffffffffe"/>
              <w:ind w:firstLineChars="100" w:firstLine="180"/>
              <w:jc w:val="both"/>
            </w:pPr>
            <w:r>
              <w:rPr>
                <w:rFonts w:hint="eastAsia"/>
              </w:rPr>
              <w:t>文物建筑不应使用氧化铁红</w:t>
            </w:r>
          </w:p>
        </w:tc>
      </w:tr>
      <w:tr w:rsidR="001546B5" w14:paraId="3B10D9B6" w14:textId="77777777">
        <w:trPr>
          <w:jc w:val="center"/>
        </w:trPr>
        <w:tc>
          <w:tcPr>
            <w:tcW w:w="557" w:type="dxa"/>
            <w:vMerge/>
            <w:vAlign w:val="center"/>
          </w:tcPr>
          <w:p w14:paraId="6394195F" w14:textId="77777777" w:rsidR="001546B5" w:rsidRDefault="001546B5">
            <w:pPr>
              <w:pStyle w:val="afffffffffe"/>
            </w:pPr>
          </w:p>
        </w:tc>
        <w:tc>
          <w:tcPr>
            <w:tcW w:w="1843" w:type="dxa"/>
            <w:gridSpan w:val="3"/>
            <w:vAlign w:val="center"/>
          </w:tcPr>
          <w:p w14:paraId="439E3A7D" w14:textId="77777777" w:rsidR="001546B5" w:rsidRDefault="00000000">
            <w:pPr>
              <w:pStyle w:val="afffffffffe"/>
            </w:pPr>
            <w:r>
              <w:rPr>
                <w:rFonts w:hint="eastAsia"/>
              </w:rPr>
              <w:t>黄灰</w:t>
            </w:r>
          </w:p>
        </w:tc>
        <w:tc>
          <w:tcPr>
            <w:tcW w:w="2268" w:type="dxa"/>
            <w:vAlign w:val="center"/>
          </w:tcPr>
          <w:p w14:paraId="2836933F" w14:textId="77777777" w:rsidR="001546B5" w:rsidRDefault="00000000">
            <w:pPr>
              <w:pStyle w:val="afffffffffe"/>
            </w:pPr>
            <w:r>
              <w:rPr>
                <w:rFonts w:hint="eastAsia"/>
              </w:rPr>
              <w:t>抹饰黄灰墙面</w:t>
            </w:r>
          </w:p>
        </w:tc>
        <w:tc>
          <w:tcPr>
            <w:tcW w:w="2410" w:type="dxa"/>
            <w:vAlign w:val="center"/>
          </w:tcPr>
          <w:p w14:paraId="50BB9673" w14:textId="77777777" w:rsidR="001546B5" w:rsidRDefault="00000000">
            <w:pPr>
              <w:pStyle w:val="afffffffffe"/>
              <w:ind w:firstLineChars="100" w:firstLine="180"/>
              <w:jc w:val="both"/>
            </w:pPr>
            <w:r>
              <w:rPr>
                <w:rFonts w:hint="eastAsia"/>
              </w:rPr>
              <w:t>泼灰加水后加包金土子（黄土子）再加麻刀，白灰、包金土子与麻刀的质量比为</w:t>
            </w:r>
            <w:r>
              <w:rPr>
                <w:rFonts w:hint="eastAsia"/>
              </w:rPr>
              <w:t>100</w:t>
            </w:r>
            <w:bookmarkStart w:id="194" w:name="OLE_LINK2"/>
            <w:r>
              <w:rPr>
                <w:rFonts w:hint="eastAsia"/>
              </w:rPr>
              <w:t>:</w:t>
            </w:r>
            <w:bookmarkEnd w:id="194"/>
            <w:r>
              <w:rPr>
                <w:rFonts w:hint="eastAsia"/>
              </w:rPr>
              <w:t>5:4</w:t>
            </w:r>
          </w:p>
        </w:tc>
        <w:tc>
          <w:tcPr>
            <w:tcW w:w="2256" w:type="dxa"/>
            <w:vAlign w:val="center"/>
          </w:tcPr>
          <w:p w14:paraId="4787AD51" w14:textId="77777777" w:rsidR="001546B5" w:rsidRDefault="00000000">
            <w:pPr>
              <w:pStyle w:val="afffffffffe"/>
              <w:ind w:firstLineChars="100" w:firstLine="180"/>
              <w:jc w:val="both"/>
            </w:pPr>
            <w:r>
              <w:rPr>
                <w:rFonts w:hint="eastAsia"/>
              </w:rPr>
              <w:t>如无包金土子，可用深地板黄代替（不能用作刷浆）</w:t>
            </w:r>
          </w:p>
        </w:tc>
      </w:tr>
      <w:tr w:rsidR="001546B5" w14:paraId="43F1A100" w14:textId="77777777">
        <w:trPr>
          <w:trHeight w:val="449"/>
          <w:jc w:val="center"/>
        </w:trPr>
        <w:tc>
          <w:tcPr>
            <w:tcW w:w="557" w:type="dxa"/>
            <w:vMerge w:val="restart"/>
            <w:vAlign w:val="center"/>
          </w:tcPr>
          <w:p w14:paraId="107CFA6E" w14:textId="77777777" w:rsidR="001546B5" w:rsidRDefault="00000000">
            <w:pPr>
              <w:pStyle w:val="afffffffffe"/>
            </w:pPr>
            <w:r>
              <w:rPr>
                <w:rFonts w:hint="eastAsia"/>
              </w:rPr>
              <w:t>按</w:t>
            </w:r>
          </w:p>
          <w:p w14:paraId="25A0033D" w14:textId="77777777" w:rsidR="001546B5" w:rsidRDefault="00000000">
            <w:pPr>
              <w:pStyle w:val="afffffffffe"/>
            </w:pPr>
            <w:r>
              <w:rPr>
                <w:rFonts w:hint="eastAsia"/>
              </w:rPr>
              <w:t>专</w:t>
            </w:r>
          </w:p>
          <w:p w14:paraId="06A8F442" w14:textId="77777777" w:rsidR="001546B5" w:rsidRDefault="00000000">
            <w:pPr>
              <w:pStyle w:val="afffffffffe"/>
            </w:pPr>
            <w:r>
              <w:rPr>
                <w:rFonts w:hint="eastAsia"/>
              </w:rPr>
              <w:t>项</w:t>
            </w:r>
          </w:p>
          <w:p w14:paraId="1AAF4B31" w14:textId="77777777" w:rsidR="001546B5" w:rsidRDefault="00000000">
            <w:pPr>
              <w:pStyle w:val="afffffffffe"/>
            </w:pPr>
            <w:r>
              <w:rPr>
                <w:rFonts w:hint="eastAsia"/>
              </w:rPr>
              <w:t>用</w:t>
            </w:r>
          </w:p>
          <w:p w14:paraId="51E447A7" w14:textId="77777777" w:rsidR="001546B5" w:rsidRDefault="00000000">
            <w:pPr>
              <w:pStyle w:val="afffffffffe"/>
            </w:pPr>
            <w:r>
              <w:rPr>
                <w:rFonts w:hint="eastAsia"/>
              </w:rPr>
              <w:t>途</w:t>
            </w:r>
          </w:p>
          <w:p w14:paraId="3D9DBBFE" w14:textId="77777777" w:rsidR="001546B5" w:rsidRDefault="00000000">
            <w:pPr>
              <w:pStyle w:val="afffffffffe"/>
            </w:pPr>
            <w:r>
              <w:rPr>
                <w:rFonts w:hint="eastAsia"/>
              </w:rPr>
              <w:t>分</w:t>
            </w:r>
          </w:p>
          <w:p w14:paraId="6741CF72" w14:textId="77777777" w:rsidR="001546B5" w:rsidRDefault="00000000">
            <w:pPr>
              <w:pStyle w:val="afffffffffe"/>
            </w:pPr>
            <w:r>
              <w:rPr>
                <w:rFonts w:hint="eastAsia"/>
              </w:rPr>
              <w:t>类</w:t>
            </w:r>
          </w:p>
        </w:tc>
        <w:tc>
          <w:tcPr>
            <w:tcW w:w="1843" w:type="dxa"/>
            <w:gridSpan w:val="3"/>
            <w:vAlign w:val="center"/>
          </w:tcPr>
          <w:p w14:paraId="62C02FE3" w14:textId="77777777" w:rsidR="001546B5" w:rsidRDefault="00000000">
            <w:pPr>
              <w:pStyle w:val="afffffffffe"/>
            </w:pPr>
            <w:r>
              <w:rPr>
                <w:rFonts w:hint="eastAsia"/>
              </w:rPr>
              <w:t>驼背灰</w:t>
            </w:r>
          </w:p>
        </w:tc>
        <w:tc>
          <w:tcPr>
            <w:tcW w:w="2268" w:type="dxa"/>
            <w:vAlign w:val="center"/>
          </w:tcPr>
          <w:p w14:paraId="01FA11C0" w14:textId="77777777" w:rsidR="001546B5" w:rsidRDefault="00000000">
            <w:pPr>
              <w:pStyle w:val="afffffffffe"/>
              <w:ind w:firstLineChars="100" w:firstLine="180"/>
              <w:jc w:val="both"/>
            </w:pPr>
            <w:r>
              <w:rPr>
                <w:rFonts w:ascii="SimSun-ExtB" w:eastAsia="SimSun-ExtB" w:hAnsi="SimSun-ExtB" w:cs="SimSun-ExtB" w:hint="eastAsia"/>
              </w:rPr>
              <w:t>𡧗</w:t>
            </w:r>
            <w:r>
              <w:rPr>
                <w:rFonts w:hint="eastAsia"/>
              </w:rPr>
              <w:t>瓦时，放在筒瓦之下，</w:t>
            </w:r>
            <w:r>
              <w:rPr>
                <w:rFonts w:ascii="SimSun-ExtB" w:eastAsia="SimSun-ExtB" w:hAnsi="SimSun-ExtB" w:cs="SimSun-ExtB" w:hint="eastAsia"/>
              </w:rPr>
              <w:t>𡧗</w:t>
            </w:r>
            <w:r>
              <w:rPr>
                <w:rFonts w:hint="eastAsia"/>
              </w:rPr>
              <w:t>瓦灰（泥）之上</w:t>
            </w:r>
          </w:p>
        </w:tc>
        <w:tc>
          <w:tcPr>
            <w:tcW w:w="2410" w:type="dxa"/>
            <w:vAlign w:val="center"/>
          </w:tcPr>
          <w:p w14:paraId="7187B702" w14:textId="77777777" w:rsidR="001546B5" w:rsidRDefault="00000000">
            <w:pPr>
              <w:pStyle w:val="afffffffffe"/>
              <w:ind w:firstLineChars="100" w:firstLine="180"/>
              <w:jc w:val="both"/>
            </w:pPr>
            <w:r>
              <w:rPr>
                <w:rFonts w:hint="eastAsia"/>
              </w:rPr>
              <w:t>常用月白中麻刀灰</w:t>
            </w:r>
          </w:p>
        </w:tc>
        <w:tc>
          <w:tcPr>
            <w:tcW w:w="2256" w:type="dxa"/>
            <w:vAlign w:val="center"/>
          </w:tcPr>
          <w:p w14:paraId="7E84B3C6" w14:textId="77777777" w:rsidR="001546B5" w:rsidRDefault="001546B5">
            <w:pPr>
              <w:pStyle w:val="afffffffffe"/>
              <w:ind w:firstLineChars="100" w:firstLine="180"/>
              <w:jc w:val="both"/>
            </w:pPr>
          </w:p>
        </w:tc>
      </w:tr>
      <w:tr w:rsidR="001546B5" w14:paraId="476BC418" w14:textId="77777777">
        <w:trPr>
          <w:trHeight w:val="399"/>
          <w:jc w:val="center"/>
        </w:trPr>
        <w:tc>
          <w:tcPr>
            <w:tcW w:w="557" w:type="dxa"/>
            <w:vMerge/>
            <w:vAlign w:val="center"/>
          </w:tcPr>
          <w:p w14:paraId="27BA5066" w14:textId="77777777" w:rsidR="001546B5" w:rsidRDefault="001546B5">
            <w:pPr>
              <w:pStyle w:val="afffffffffe"/>
            </w:pPr>
          </w:p>
        </w:tc>
        <w:tc>
          <w:tcPr>
            <w:tcW w:w="1843" w:type="dxa"/>
            <w:gridSpan w:val="3"/>
            <w:vAlign w:val="center"/>
          </w:tcPr>
          <w:p w14:paraId="31AB12E7" w14:textId="77777777" w:rsidR="001546B5" w:rsidRDefault="00000000">
            <w:pPr>
              <w:pStyle w:val="afffffffffe"/>
            </w:pPr>
            <w:r>
              <w:rPr>
                <w:rFonts w:hint="eastAsia"/>
              </w:rPr>
              <w:t>扎缝灰</w:t>
            </w:r>
          </w:p>
        </w:tc>
        <w:tc>
          <w:tcPr>
            <w:tcW w:w="2268" w:type="dxa"/>
            <w:vAlign w:val="center"/>
          </w:tcPr>
          <w:p w14:paraId="0B00E417" w14:textId="77777777" w:rsidR="001546B5" w:rsidRDefault="00000000">
            <w:pPr>
              <w:pStyle w:val="afffffffffe"/>
            </w:pPr>
            <w:r>
              <w:rPr>
                <w:rFonts w:ascii="SimSun-ExtB" w:eastAsia="SimSun-ExtB" w:hAnsi="SimSun-ExtB" w:cs="SimSun-ExtB" w:hint="eastAsia"/>
              </w:rPr>
              <w:t>𡧗</w:t>
            </w:r>
            <w:r>
              <w:rPr>
                <w:rFonts w:hint="eastAsia"/>
              </w:rPr>
              <w:t>瓦扎缝</w:t>
            </w:r>
          </w:p>
        </w:tc>
        <w:tc>
          <w:tcPr>
            <w:tcW w:w="2410" w:type="dxa"/>
            <w:vAlign w:val="center"/>
          </w:tcPr>
          <w:p w14:paraId="3C3AF45D" w14:textId="77777777" w:rsidR="001546B5" w:rsidRDefault="00000000">
            <w:pPr>
              <w:pStyle w:val="afffffffffe"/>
            </w:pPr>
            <w:r>
              <w:rPr>
                <w:rFonts w:hint="eastAsia"/>
              </w:rPr>
              <w:t>月白大麻刀灰或中麻刀灰</w:t>
            </w:r>
          </w:p>
        </w:tc>
        <w:tc>
          <w:tcPr>
            <w:tcW w:w="2256" w:type="dxa"/>
            <w:vAlign w:val="center"/>
          </w:tcPr>
          <w:p w14:paraId="3CBD5B7E" w14:textId="77777777" w:rsidR="001546B5" w:rsidRDefault="001546B5">
            <w:pPr>
              <w:pStyle w:val="afffffffffe"/>
            </w:pPr>
          </w:p>
        </w:tc>
      </w:tr>
      <w:tr w:rsidR="001546B5" w14:paraId="457D1424" w14:textId="77777777">
        <w:trPr>
          <w:trHeight w:val="405"/>
          <w:jc w:val="center"/>
        </w:trPr>
        <w:tc>
          <w:tcPr>
            <w:tcW w:w="557" w:type="dxa"/>
            <w:vMerge/>
            <w:vAlign w:val="center"/>
          </w:tcPr>
          <w:p w14:paraId="0C4EA5F6" w14:textId="77777777" w:rsidR="001546B5" w:rsidRDefault="001546B5">
            <w:pPr>
              <w:pStyle w:val="afffffffffe"/>
            </w:pPr>
          </w:p>
        </w:tc>
        <w:tc>
          <w:tcPr>
            <w:tcW w:w="1843" w:type="dxa"/>
            <w:gridSpan w:val="3"/>
            <w:vAlign w:val="center"/>
          </w:tcPr>
          <w:p w14:paraId="40418EA8" w14:textId="77777777" w:rsidR="001546B5" w:rsidRDefault="00000000">
            <w:pPr>
              <w:pStyle w:val="afffffffffe"/>
            </w:pPr>
            <w:r>
              <w:rPr>
                <w:rFonts w:hint="eastAsia"/>
              </w:rPr>
              <w:t>抱头灰</w:t>
            </w:r>
          </w:p>
        </w:tc>
        <w:tc>
          <w:tcPr>
            <w:tcW w:w="2268" w:type="dxa"/>
            <w:vAlign w:val="center"/>
          </w:tcPr>
          <w:p w14:paraId="2E0A9707" w14:textId="77777777" w:rsidR="001546B5" w:rsidRDefault="00000000">
            <w:pPr>
              <w:pStyle w:val="afffffffffe"/>
            </w:pPr>
            <w:r>
              <w:rPr>
                <w:rFonts w:hint="eastAsia"/>
              </w:rPr>
              <w:t>调脊抱头</w:t>
            </w:r>
          </w:p>
        </w:tc>
        <w:tc>
          <w:tcPr>
            <w:tcW w:w="2410" w:type="dxa"/>
            <w:vAlign w:val="center"/>
          </w:tcPr>
          <w:p w14:paraId="6750B2C5" w14:textId="77777777" w:rsidR="001546B5" w:rsidRDefault="00000000">
            <w:pPr>
              <w:pStyle w:val="afffffffffe"/>
            </w:pPr>
            <w:r>
              <w:rPr>
                <w:rFonts w:hint="eastAsia"/>
              </w:rPr>
              <w:t>月白大麻刀灰或中麻刀灰</w:t>
            </w:r>
          </w:p>
        </w:tc>
        <w:tc>
          <w:tcPr>
            <w:tcW w:w="2256" w:type="dxa"/>
            <w:vAlign w:val="center"/>
          </w:tcPr>
          <w:p w14:paraId="1DE7177F" w14:textId="77777777" w:rsidR="001546B5" w:rsidRDefault="001546B5">
            <w:pPr>
              <w:pStyle w:val="afffffffffe"/>
            </w:pPr>
          </w:p>
        </w:tc>
      </w:tr>
      <w:tr w:rsidR="001546B5" w14:paraId="0397523F" w14:textId="77777777">
        <w:trPr>
          <w:trHeight w:val="425"/>
          <w:jc w:val="center"/>
        </w:trPr>
        <w:tc>
          <w:tcPr>
            <w:tcW w:w="557" w:type="dxa"/>
            <w:vMerge/>
            <w:vAlign w:val="center"/>
          </w:tcPr>
          <w:p w14:paraId="6A7A7AF9" w14:textId="77777777" w:rsidR="001546B5" w:rsidRDefault="001546B5">
            <w:pPr>
              <w:pStyle w:val="afffffffffe"/>
            </w:pPr>
          </w:p>
        </w:tc>
        <w:tc>
          <w:tcPr>
            <w:tcW w:w="1843" w:type="dxa"/>
            <w:gridSpan w:val="3"/>
            <w:vAlign w:val="center"/>
          </w:tcPr>
          <w:p w14:paraId="77CC90C0" w14:textId="77777777" w:rsidR="001546B5" w:rsidRDefault="00000000">
            <w:pPr>
              <w:pStyle w:val="afffffffffe"/>
            </w:pPr>
            <w:r>
              <w:rPr>
                <w:rFonts w:hint="eastAsia"/>
              </w:rPr>
              <w:t>节子灰</w:t>
            </w:r>
          </w:p>
        </w:tc>
        <w:tc>
          <w:tcPr>
            <w:tcW w:w="2268" w:type="dxa"/>
            <w:vAlign w:val="center"/>
          </w:tcPr>
          <w:p w14:paraId="7DD9FDF9" w14:textId="77777777" w:rsidR="001546B5" w:rsidRDefault="00000000">
            <w:pPr>
              <w:pStyle w:val="afffffffffe"/>
            </w:pPr>
            <w:r>
              <w:rPr>
                <w:rFonts w:ascii="SimSun-ExtB" w:eastAsia="SimSun-ExtB" w:hAnsi="SimSun-ExtB" w:cs="SimSun-ExtB" w:hint="eastAsia"/>
              </w:rPr>
              <w:t>𡧗</w:t>
            </w:r>
            <w:r>
              <w:rPr>
                <w:rFonts w:hint="eastAsia"/>
              </w:rPr>
              <w:t>瓦勾抹瓦脸</w:t>
            </w:r>
          </w:p>
        </w:tc>
        <w:tc>
          <w:tcPr>
            <w:tcW w:w="2410" w:type="dxa"/>
            <w:vAlign w:val="center"/>
          </w:tcPr>
          <w:p w14:paraId="2EF12CC6" w14:textId="77777777" w:rsidR="001546B5" w:rsidRDefault="00000000">
            <w:pPr>
              <w:pStyle w:val="afffffffffe"/>
            </w:pPr>
            <w:r>
              <w:rPr>
                <w:rFonts w:hint="eastAsia"/>
              </w:rPr>
              <w:t>素灰膏</w:t>
            </w:r>
          </w:p>
        </w:tc>
        <w:tc>
          <w:tcPr>
            <w:tcW w:w="2256" w:type="dxa"/>
            <w:vAlign w:val="center"/>
          </w:tcPr>
          <w:p w14:paraId="754F7062" w14:textId="77777777" w:rsidR="001546B5" w:rsidRDefault="001546B5">
            <w:pPr>
              <w:pStyle w:val="afffffffffe"/>
            </w:pPr>
          </w:p>
        </w:tc>
      </w:tr>
      <w:tr w:rsidR="001546B5" w14:paraId="6ADFD71B" w14:textId="77777777">
        <w:trPr>
          <w:jc w:val="center"/>
        </w:trPr>
        <w:tc>
          <w:tcPr>
            <w:tcW w:w="557" w:type="dxa"/>
            <w:vMerge/>
            <w:vAlign w:val="center"/>
          </w:tcPr>
          <w:p w14:paraId="5F3AEB10" w14:textId="77777777" w:rsidR="001546B5" w:rsidRDefault="001546B5">
            <w:pPr>
              <w:pStyle w:val="afffffffffe"/>
            </w:pPr>
          </w:p>
        </w:tc>
        <w:tc>
          <w:tcPr>
            <w:tcW w:w="1843" w:type="dxa"/>
            <w:gridSpan w:val="3"/>
            <w:vAlign w:val="center"/>
          </w:tcPr>
          <w:p w14:paraId="7258BD25" w14:textId="77777777" w:rsidR="001546B5" w:rsidRDefault="00000000">
            <w:pPr>
              <w:pStyle w:val="afffffffffe"/>
            </w:pPr>
            <w:r>
              <w:rPr>
                <w:rFonts w:hint="eastAsia"/>
              </w:rPr>
              <w:t>熊头灰</w:t>
            </w:r>
          </w:p>
        </w:tc>
        <w:tc>
          <w:tcPr>
            <w:tcW w:w="2268" w:type="dxa"/>
            <w:vAlign w:val="center"/>
          </w:tcPr>
          <w:p w14:paraId="515D29B4" w14:textId="77777777" w:rsidR="001546B5" w:rsidRDefault="00000000">
            <w:pPr>
              <w:pStyle w:val="afffffffffe"/>
            </w:pPr>
            <w:r>
              <w:rPr>
                <w:rFonts w:ascii="SimSun-ExtB" w:eastAsia="SimSun-ExtB" w:hAnsi="SimSun-ExtB" w:cs="SimSun-ExtB" w:hint="eastAsia"/>
              </w:rPr>
              <w:t>𡧗</w:t>
            </w:r>
            <w:r>
              <w:rPr>
                <w:rFonts w:hint="eastAsia"/>
              </w:rPr>
              <w:t>筒瓦时挂抹熊头</w:t>
            </w:r>
          </w:p>
        </w:tc>
        <w:tc>
          <w:tcPr>
            <w:tcW w:w="2410" w:type="dxa"/>
            <w:vAlign w:val="center"/>
          </w:tcPr>
          <w:p w14:paraId="7E15C291" w14:textId="77777777" w:rsidR="001546B5" w:rsidRDefault="00000000">
            <w:pPr>
              <w:pStyle w:val="afffffffffe"/>
              <w:ind w:firstLineChars="100" w:firstLine="180"/>
              <w:jc w:val="both"/>
            </w:pPr>
            <w:r>
              <w:rPr>
                <w:rFonts w:hint="eastAsia"/>
              </w:rPr>
              <w:t>小麻刀灰或素灰、</w:t>
            </w:r>
            <w:r>
              <w:rPr>
                <w:rFonts w:ascii="SimSun-ExtB" w:eastAsia="SimSun-ExtB" w:hAnsi="SimSun-ExtB" w:cs="SimSun-ExtB" w:hint="eastAsia"/>
              </w:rPr>
              <w:t>𡧗</w:t>
            </w:r>
            <w:r>
              <w:rPr>
                <w:rFonts w:hint="eastAsia"/>
              </w:rPr>
              <w:t>黄琉璃瓦掺红土粉，</w:t>
            </w:r>
            <w:r>
              <w:rPr>
                <w:rFonts w:ascii="SimSun-ExtB" w:eastAsia="SimSun-ExtB" w:hAnsi="SimSun-ExtB" w:cs="SimSun-ExtB" w:hint="eastAsia"/>
              </w:rPr>
              <w:t>𡧗</w:t>
            </w:r>
            <w:r>
              <w:rPr>
                <w:rFonts w:hint="eastAsia"/>
              </w:rPr>
              <w:t>其他琉璃瓦及布瓦掺青灰</w:t>
            </w:r>
          </w:p>
        </w:tc>
        <w:tc>
          <w:tcPr>
            <w:tcW w:w="2256" w:type="dxa"/>
            <w:vAlign w:val="center"/>
          </w:tcPr>
          <w:p w14:paraId="23D62F43" w14:textId="77777777" w:rsidR="001546B5" w:rsidRDefault="001546B5">
            <w:pPr>
              <w:pStyle w:val="afffffffffe"/>
            </w:pPr>
          </w:p>
        </w:tc>
      </w:tr>
      <w:tr w:rsidR="001546B5" w14:paraId="6DFDF85E" w14:textId="77777777">
        <w:trPr>
          <w:jc w:val="center"/>
        </w:trPr>
        <w:tc>
          <w:tcPr>
            <w:tcW w:w="557" w:type="dxa"/>
            <w:vMerge/>
            <w:vAlign w:val="center"/>
          </w:tcPr>
          <w:p w14:paraId="284C28BC" w14:textId="77777777" w:rsidR="001546B5" w:rsidRDefault="001546B5">
            <w:pPr>
              <w:pStyle w:val="afffffffffe"/>
            </w:pPr>
          </w:p>
        </w:tc>
        <w:tc>
          <w:tcPr>
            <w:tcW w:w="1843" w:type="dxa"/>
            <w:gridSpan w:val="3"/>
            <w:vAlign w:val="center"/>
          </w:tcPr>
          <w:p w14:paraId="0CC38CF1" w14:textId="77777777" w:rsidR="001546B5" w:rsidRDefault="00000000">
            <w:pPr>
              <w:pStyle w:val="afffffffffe"/>
            </w:pPr>
            <w:r>
              <w:rPr>
                <w:rFonts w:hint="eastAsia"/>
              </w:rPr>
              <w:t>花灰</w:t>
            </w:r>
          </w:p>
        </w:tc>
        <w:tc>
          <w:tcPr>
            <w:tcW w:w="2268" w:type="dxa"/>
            <w:vAlign w:val="center"/>
          </w:tcPr>
          <w:p w14:paraId="4502A875" w14:textId="77777777" w:rsidR="001546B5" w:rsidRDefault="00000000">
            <w:pPr>
              <w:pStyle w:val="afffffffffe"/>
              <w:ind w:firstLineChars="100" w:firstLine="180"/>
              <w:jc w:val="both"/>
            </w:pPr>
            <w:r>
              <w:rPr>
                <w:rFonts w:hint="eastAsia"/>
              </w:rPr>
              <w:t>布瓦屋顶调脊时的衬瓦条、砌胎子砖、堆抹当沟</w:t>
            </w:r>
          </w:p>
        </w:tc>
        <w:tc>
          <w:tcPr>
            <w:tcW w:w="2410" w:type="dxa"/>
            <w:vAlign w:val="center"/>
          </w:tcPr>
          <w:p w14:paraId="12055F1B" w14:textId="77777777" w:rsidR="001546B5" w:rsidRDefault="00000000">
            <w:pPr>
              <w:pStyle w:val="afffffffffe"/>
              <w:ind w:firstLineChars="100" w:firstLine="180"/>
              <w:jc w:val="both"/>
            </w:pPr>
            <w:r>
              <w:rPr>
                <w:rFonts w:hint="eastAsia"/>
              </w:rPr>
              <w:t>泼浆灰加少量水或少量青浆，不调匀</w:t>
            </w:r>
          </w:p>
        </w:tc>
        <w:tc>
          <w:tcPr>
            <w:tcW w:w="2256" w:type="dxa"/>
            <w:vAlign w:val="center"/>
          </w:tcPr>
          <w:p w14:paraId="731E5709" w14:textId="77777777" w:rsidR="001546B5" w:rsidRDefault="00000000">
            <w:pPr>
              <w:pStyle w:val="afffffffffe"/>
              <w:ind w:firstLineChars="100" w:firstLine="180"/>
              <w:jc w:val="both"/>
            </w:pPr>
            <w:r>
              <w:rPr>
                <w:rFonts w:hint="eastAsia"/>
              </w:rPr>
              <w:t>不调匀是为提高工效（不会影响质量），调匀后即为月白灰</w:t>
            </w:r>
          </w:p>
        </w:tc>
      </w:tr>
      <w:tr w:rsidR="001546B5" w14:paraId="3F1BB73D" w14:textId="77777777">
        <w:trPr>
          <w:jc w:val="center"/>
        </w:trPr>
        <w:tc>
          <w:tcPr>
            <w:tcW w:w="557" w:type="dxa"/>
            <w:vMerge/>
            <w:vAlign w:val="center"/>
          </w:tcPr>
          <w:p w14:paraId="432E10FB" w14:textId="77777777" w:rsidR="001546B5" w:rsidRDefault="001546B5">
            <w:pPr>
              <w:pStyle w:val="afffffffffe"/>
            </w:pPr>
          </w:p>
        </w:tc>
        <w:tc>
          <w:tcPr>
            <w:tcW w:w="1843" w:type="dxa"/>
            <w:gridSpan w:val="3"/>
            <w:vAlign w:val="center"/>
          </w:tcPr>
          <w:p w14:paraId="594E3723" w14:textId="77777777" w:rsidR="001546B5" w:rsidRDefault="00000000">
            <w:pPr>
              <w:pStyle w:val="afffffffffe"/>
            </w:pPr>
            <w:r>
              <w:rPr>
                <w:rFonts w:hint="eastAsia"/>
              </w:rPr>
              <w:t>爆炒灰</w:t>
            </w:r>
          </w:p>
          <w:p w14:paraId="28A61E45" w14:textId="77777777" w:rsidR="001546B5" w:rsidRDefault="00000000">
            <w:pPr>
              <w:pStyle w:val="afffffffffe"/>
            </w:pPr>
            <w:r>
              <w:t>（熬炒灰）</w:t>
            </w:r>
          </w:p>
        </w:tc>
        <w:tc>
          <w:tcPr>
            <w:tcW w:w="2268" w:type="dxa"/>
            <w:vAlign w:val="center"/>
          </w:tcPr>
          <w:p w14:paraId="07E40DC5" w14:textId="77777777" w:rsidR="001546B5" w:rsidRDefault="00000000">
            <w:pPr>
              <w:pStyle w:val="afffffffffe"/>
            </w:pPr>
            <w:r>
              <w:rPr>
                <w:rFonts w:hint="eastAsia"/>
              </w:rPr>
              <w:t>苫纯白灰背</w:t>
            </w:r>
          </w:p>
          <w:p w14:paraId="52F0E3BB" w14:textId="77777777" w:rsidR="001546B5" w:rsidRDefault="00000000">
            <w:pPr>
              <w:pStyle w:val="afffffffffe"/>
            </w:pPr>
            <w:r>
              <w:t>宫殿墁地</w:t>
            </w:r>
          </w:p>
        </w:tc>
        <w:tc>
          <w:tcPr>
            <w:tcW w:w="2410" w:type="dxa"/>
            <w:vAlign w:val="center"/>
          </w:tcPr>
          <w:p w14:paraId="7E5D5A5E" w14:textId="77777777" w:rsidR="001546B5" w:rsidRDefault="00000000">
            <w:pPr>
              <w:pStyle w:val="afffffffffe"/>
              <w:ind w:firstLineChars="100" w:firstLine="180"/>
              <w:jc w:val="both"/>
            </w:pPr>
            <w:r>
              <w:rPr>
                <w:rFonts w:hint="eastAsia"/>
              </w:rPr>
              <w:t>泼灰过筛（网眼宽度大于</w:t>
            </w:r>
            <w:r>
              <w:rPr>
                <w:rFonts w:hint="eastAsia"/>
              </w:rPr>
              <w:t>0.5</w:t>
            </w:r>
            <w:r>
              <w:rPr>
                <w:rFonts w:hint="eastAsia"/>
              </w:rPr>
              <w:t>厘米）。使用前一天调制，灰应较硬，内不掺麻刀</w:t>
            </w:r>
          </w:p>
        </w:tc>
        <w:tc>
          <w:tcPr>
            <w:tcW w:w="2256" w:type="dxa"/>
            <w:vAlign w:val="center"/>
          </w:tcPr>
          <w:p w14:paraId="5E60B564" w14:textId="77777777" w:rsidR="001546B5" w:rsidRDefault="00000000">
            <w:pPr>
              <w:pStyle w:val="afffffffffe"/>
              <w:ind w:firstLineChars="100" w:firstLine="180"/>
              <w:jc w:val="both"/>
            </w:pPr>
            <w:r>
              <w:rPr>
                <w:rFonts w:hint="eastAsia"/>
              </w:rPr>
              <w:t>做为苫背用料时主要用于殿式屋顶的找坡和增加垫层厚度</w:t>
            </w:r>
          </w:p>
        </w:tc>
      </w:tr>
      <w:tr w:rsidR="001546B5" w14:paraId="545FFD8D" w14:textId="77777777">
        <w:trPr>
          <w:jc w:val="center"/>
        </w:trPr>
        <w:tc>
          <w:tcPr>
            <w:tcW w:w="557" w:type="dxa"/>
            <w:vMerge/>
            <w:vAlign w:val="center"/>
          </w:tcPr>
          <w:p w14:paraId="255166F2" w14:textId="77777777" w:rsidR="001546B5" w:rsidRDefault="001546B5">
            <w:pPr>
              <w:pStyle w:val="afffffffffe"/>
            </w:pPr>
          </w:p>
        </w:tc>
        <w:tc>
          <w:tcPr>
            <w:tcW w:w="1843" w:type="dxa"/>
            <w:gridSpan w:val="3"/>
            <w:vAlign w:val="center"/>
          </w:tcPr>
          <w:p w14:paraId="3EE705D7" w14:textId="77777777" w:rsidR="001546B5" w:rsidRDefault="00000000">
            <w:pPr>
              <w:pStyle w:val="afffffffffe"/>
            </w:pPr>
            <w:r>
              <w:t>护板灰</w:t>
            </w:r>
          </w:p>
        </w:tc>
        <w:tc>
          <w:tcPr>
            <w:tcW w:w="2268" w:type="dxa"/>
            <w:vAlign w:val="center"/>
          </w:tcPr>
          <w:p w14:paraId="3FD7DE39" w14:textId="77777777" w:rsidR="001546B5" w:rsidRDefault="00000000">
            <w:pPr>
              <w:pStyle w:val="afffffffffe"/>
            </w:pPr>
            <w:r>
              <w:rPr>
                <w:rFonts w:hint="eastAsia"/>
              </w:rPr>
              <w:t>苫背垫层中的第一层</w:t>
            </w:r>
          </w:p>
        </w:tc>
        <w:tc>
          <w:tcPr>
            <w:tcW w:w="2410" w:type="dxa"/>
            <w:vAlign w:val="center"/>
          </w:tcPr>
          <w:p w14:paraId="577517BB" w14:textId="77777777" w:rsidR="001546B5" w:rsidRDefault="00000000">
            <w:pPr>
              <w:pStyle w:val="afffffffffe"/>
              <w:ind w:firstLineChars="100" w:firstLine="180"/>
              <w:jc w:val="both"/>
            </w:pPr>
            <w:r>
              <w:rPr>
                <w:rFonts w:hint="eastAsia"/>
              </w:rPr>
              <w:t>月白麻刀灰，但灰较稀，灰与麻刀的质量比为</w:t>
            </w:r>
            <w:r>
              <w:rPr>
                <w:rFonts w:hint="eastAsia"/>
              </w:rPr>
              <w:t>100:2</w:t>
            </w:r>
          </w:p>
        </w:tc>
        <w:tc>
          <w:tcPr>
            <w:tcW w:w="2256" w:type="dxa"/>
            <w:vAlign w:val="center"/>
          </w:tcPr>
          <w:p w14:paraId="421C57C5" w14:textId="77777777" w:rsidR="001546B5" w:rsidRDefault="001546B5">
            <w:pPr>
              <w:pStyle w:val="afffffffffe"/>
              <w:ind w:firstLineChars="100" w:firstLine="180"/>
              <w:jc w:val="both"/>
            </w:pPr>
          </w:p>
        </w:tc>
      </w:tr>
      <w:tr w:rsidR="001546B5" w14:paraId="762BCC3C" w14:textId="77777777">
        <w:trPr>
          <w:jc w:val="center"/>
        </w:trPr>
        <w:tc>
          <w:tcPr>
            <w:tcW w:w="557" w:type="dxa"/>
            <w:vMerge/>
            <w:vAlign w:val="center"/>
          </w:tcPr>
          <w:p w14:paraId="018EF407" w14:textId="77777777" w:rsidR="001546B5" w:rsidRDefault="001546B5">
            <w:pPr>
              <w:pStyle w:val="afffffffffe"/>
            </w:pPr>
          </w:p>
        </w:tc>
        <w:tc>
          <w:tcPr>
            <w:tcW w:w="1843" w:type="dxa"/>
            <w:gridSpan w:val="3"/>
            <w:vAlign w:val="center"/>
          </w:tcPr>
          <w:p w14:paraId="64344FF0" w14:textId="77777777" w:rsidR="001546B5" w:rsidRDefault="00000000">
            <w:pPr>
              <w:pStyle w:val="afffffffffe"/>
            </w:pPr>
            <w:r>
              <w:t>夹垄灰</w:t>
            </w:r>
          </w:p>
        </w:tc>
        <w:tc>
          <w:tcPr>
            <w:tcW w:w="2268" w:type="dxa"/>
            <w:vAlign w:val="center"/>
          </w:tcPr>
          <w:p w14:paraId="45EB8826" w14:textId="77777777" w:rsidR="001546B5" w:rsidRDefault="00000000">
            <w:pPr>
              <w:pStyle w:val="afffffffffe"/>
            </w:pPr>
            <w:r>
              <w:rPr>
                <w:rFonts w:hint="eastAsia"/>
              </w:rPr>
              <w:t>筒瓦夹垄；合瓦加腮</w:t>
            </w:r>
          </w:p>
        </w:tc>
        <w:tc>
          <w:tcPr>
            <w:tcW w:w="2410" w:type="dxa"/>
            <w:vAlign w:val="center"/>
          </w:tcPr>
          <w:p w14:paraId="77D2F690" w14:textId="77777777" w:rsidR="001546B5" w:rsidRDefault="00000000">
            <w:pPr>
              <w:pStyle w:val="afffffffffe"/>
              <w:ind w:firstLineChars="100" w:firstLine="180"/>
              <w:jc w:val="both"/>
            </w:pPr>
            <w:r>
              <w:rPr>
                <w:rFonts w:hint="eastAsia"/>
              </w:rPr>
              <w:t>泼浆灰、煮浆灰加适量水或青浆，调匀后掺入麻刀搅拌。泼浆灰与煮浆灰的质量比为</w:t>
            </w:r>
            <w:r>
              <w:rPr>
                <w:rFonts w:hint="eastAsia"/>
              </w:rPr>
              <w:t>3:7</w:t>
            </w:r>
            <w:r>
              <w:rPr>
                <w:rFonts w:hint="eastAsia"/>
              </w:rPr>
              <w:t>或</w:t>
            </w:r>
            <w:r>
              <w:rPr>
                <w:rFonts w:hint="eastAsia"/>
              </w:rPr>
              <w:t>5:5</w:t>
            </w:r>
            <w:r>
              <w:rPr>
                <w:rFonts w:hint="eastAsia"/>
              </w:rPr>
              <w:t>，灰与麻刀的质量比为</w:t>
            </w:r>
            <w:r>
              <w:rPr>
                <w:rFonts w:hint="eastAsia"/>
              </w:rPr>
              <w:t>100:3</w:t>
            </w:r>
          </w:p>
        </w:tc>
        <w:tc>
          <w:tcPr>
            <w:tcW w:w="2256" w:type="dxa"/>
            <w:vAlign w:val="center"/>
          </w:tcPr>
          <w:p w14:paraId="7349ED91" w14:textId="77777777" w:rsidR="001546B5" w:rsidRDefault="00000000">
            <w:pPr>
              <w:pStyle w:val="afffffffffe"/>
              <w:ind w:firstLineChars="100" w:firstLine="180"/>
              <w:jc w:val="both"/>
            </w:pPr>
            <w:r>
              <w:rPr>
                <w:rFonts w:hint="eastAsia"/>
              </w:rPr>
              <w:t>黄琉璃瓦面应将泼浆灰改为泼灰，青浆改为红土浆，白灰与红土粉的质量比为</w:t>
            </w:r>
            <w:r>
              <w:rPr>
                <w:rFonts w:hint="eastAsia"/>
              </w:rPr>
              <w:t>100:6</w:t>
            </w:r>
            <w:r>
              <w:rPr>
                <w:rFonts w:hint="eastAsia"/>
              </w:rPr>
              <w:t>（如用氧化铁红，用量减半），文物建筑不应使用氧化铁红</w:t>
            </w:r>
          </w:p>
        </w:tc>
      </w:tr>
      <w:tr w:rsidR="001546B5" w14:paraId="311700C5" w14:textId="77777777">
        <w:trPr>
          <w:jc w:val="center"/>
        </w:trPr>
        <w:tc>
          <w:tcPr>
            <w:tcW w:w="557" w:type="dxa"/>
            <w:vMerge/>
            <w:vAlign w:val="center"/>
          </w:tcPr>
          <w:p w14:paraId="0946FDAE" w14:textId="77777777" w:rsidR="001546B5" w:rsidRDefault="001546B5">
            <w:pPr>
              <w:pStyle w:val="afffffffffe"/>
            </w:pPr>
          </w:p>
        </w:tc>
        <w:tc>
          <w:tcPr>
            <w:tcW w:w="426" w:type="dxa"/>
            <w:vMerge w:val="restart"/>
            <w:vAlign w:val="center"/>
          </w:tcPr>
          <w:p w14:paraId="037EB4A3" w14:textId="77777777" w:rsidR="001546B5" w:rsidRDefault="00000000">
            <w:pPr>
              <w:pStyle w:val="afffffffffe"/>
            </w:pPr>
            <w:r>
              <w:rPr>
                <w:rFonts w:hint="eastAsia"/>
              </w:rPr>
              <w:t>裹</w:t>
            </w:r>
          </w:p>
          <w:p w14:paraId="2EE47C13" w14:textId="77777777" w:rsidR="001546B5" w:rsidRDefault="00000000">
            <w:pPr>
              <w:pStyle w:val="afffffffffe"/>
            </w:pPr>
            <w:r>
              <w:rPr>
                <w:rFonts w:hint="eastAsia"/>
              </w:rPr>
              <w:t>垄</w:t>
            </w:r>
          </w:p>
          <w:p w14:paraId="0E78BAD9" w14:textId="77777777" w:rsidR="001546B5" w:rsidRDefault="00000000">
            <w:pPr>
              <w:pStyle w:val="afffffffffe"/>
            </w:pPr>
            <w:r>
              <w:rPr>
                <w:rFonts w:hint="eastAsia"/>
              </w:rPr>
              <w:t>灰</w:t>
            </w:r>
          </w:p>
        </w:tc>
        <w:tc>
          <w:tcPr>
            <w:tcW w:w="1417" w:type="dxa"/>
            <w:gridSpan w:val="2"/>
            <w:vAlign w:val="center"/>
          </w:tcPr>
          <w:p w14:paraId="48A4D76C" w14:textId="77777777" w:rsidR="001546B5" w:rsidRDefault="00000000">
            <w:pPr>
              <w:pStyle w:val="afffffffffe"/>
            </w:pPr>
            <w:r>
              <w:rPr>
                <w:rFonts w:hint="eastAsia"/>
              </w:rPr>
              <w:t>打底用</w:t>
            </w:r>
          </w:p>
        </w:tc>
        <w:tc>
          <w:tcPr>
            <w:tcW w:w="2268" w:type="dxa"/>
            <w:vAlign w:val="center"/>
          </w:tcPr>
          <w:p w14:paraId="76E913BC" w14:textId="77777777" w:rsidR="001546B5" w:rsidRDefault="00000000">
            <w:pPr>
              <w:pStyle w:val="afffffffffe"/>
            </w:pPr>
            <w:r>
              <w:rPr>
                <w:rFonts w:hint="eastAsia"/>
              </w:rPr>
              <w:t>筒瓦（布瓦）裹垄</w:t>
            </w:r>
          </w:p>
        </w:tc>
        <w:tc>
          <w:tcPr>
            <w:tcW w:w="2410" w:type="dxa"/>
            <w:vAlign w:val="center"/>
          </w:tcPr>
          <w:p w14:paraId="66A71AC4" w14:textId="77777777" w:rsidR="001546B5" w:rsidRDefault="00000000">
            <w:pPr>
              <w:pStyle w:val="afffffffffe"/>
              <w:ind w:firstLineChars="100" w:firstLine="180"/>
              <w:jc w:val="both"/>
            </w:pPr>
            <w:r>
              <w:rPr>
                <w:rFonts w:hint="eastAsia"/>
              </w:rPr>
              <w:t>泼浆灰加水或青浆调匀后掺入麻刀。灰与麻刀的质量比为</w:t>
            </w:r>
            <w:r>
              <w:rPr>
                <w:rFonts w:hint="eastAsia"/>
              </w:rPr>
              <w:t>100:3~4</w:t>
            </w:r>
          </w:p>
        </w:tc>
        <w:tc>
          <w:tcPr>
            <w:tcW w:w="2256" w:type="dxa"/>
            <w:vMerge w:val="restart"/>
            <w:vAlign w:val="center"/>
          </w:tcPr>
          <w:p w14:paraId="33BABAA1" w14:textId="77777777" w:rsidR="001546B5" w:rsidRDefault="00000000">
            <w:pPr>
              <w:pStyle w:val="afffffffffe"/>
              <w:ind w:firstLineChars="100" w:firstLine="180"/>
              <w:jc w:val="both"/>
            </w:pPr>
            <w:r>
              <w:rPr>
                <w:rFonts w:hint="eastAsia"/>
              </w:rPr>
              <w:t>黄琉璃瓦面应将泼浆灰改为泼灰，青浆改为红土浆，白灰与红土粉的质量比为</w:t>
            </w:r>
            <w:r>
              <w:rPr>
                <w:rFonts w:hint="eastAsia"/>
              </w:rPr>
              <w:t>100</w:t>
            </w:r>
            <w:r>
              <w:t>:</w:t>
            </w:r>
            <w:r>
              <w:rPr>
                <w:rFonts w:hint="eastAsia"/>
              </w:rPr>
              <w:t>6</w:t>
            </w:r>
            <w:r>
              <w:rPr>
                <w:rFonts w:hint="eastAsia"/>
              </w:rPr>
              <w:t>（如用氧化铁红，用量减半）</w:t>
            </w:r>
          </w:p>
          <w:p w14:paraId="1D967BC5" w14:textId="77777777" w:rsidR="001546B5" w:rsidRDefault="00000000">
            <w:pPr>
              <w:pStyle w:val="afffffffffe"/>
              <w:ind w:firstLineChars="100" w:firstLine="180"/>
              <w:jc w:val="both"/>
            </w:pPr>
            <w:bookmarkStart w:id="195" w:name="OLE_LINK6"/>
            <w:r>
              <w:rPr>
                <w:rFonts w:hint="eastAsia"/>
              </w:rPr>
              <w:t>文物建筑不应使用氧化铁红</w:t>
            </w:r>
            <w:bookmarkEnd w:id="195"/>
          </w:p>
        </w:tc>
      </w:tr>
      <w:tr w:rsidR="001546B5" w14:paraId="7D218401" w14:textId="77777777">
        <w:trPr>
          <w:jc w:val="center"/>
        </w:trPr>
        <w:tc>
          <w:tcPr>
            <w:tcW w:w="557" w:type="dxa"/>
            <w:vMerge/>
            <w:vAlign w:val="center"/>
          </w:tcPr>
          <w:p w14:paraId="5A8554FD" w14:textId="77777777" w:rsidR="001546B5" w:rsidRDefault="001546B5">
            <w:pPr>
              <w:pStyle w:val="afffffffffe"/>
            </w:pPr>
          </w:p>
        </w:tc>
        <w:tc>
          <w:tcPr>
            <w:tcW w:w="426" w:type="dxa"/>
            <w:vMerge/>
            <w:vAlign w:val="center"/>
          </w:tcPr>
          <w:p w14:paraId="481A5C6E" w14:textId="77777777" w:rsidR="001546B5" w:rsidRDefault="001546B5">
            <w:pPr>
              <w:pStyle w:val="afffffffffe"/>
            </w:pPr>
          </w:p>
        </w:tc>
        <w:tc>
          <w:tcPr>
            <w:tcW w:w="1417" w:type="dxa"/>
            <w:gridSpan w:val="2"/>
            <w:vAlign w:val="center"/>
          </w:tcPr>
          <w:p w14:paraId="3658BEBB" w14:textId="77777777" w:rsidR="001546B5" w:rsidRDefault="00000000">
            <w:pPr>
              <w:pStyle w:val="afffffffffe"/>
            </w:pPr>
            <w:r>
              <w:rPr>
                <w:rFonts w:hint="eastAsia"/>
              </w:rPr>
              <w:t>抹面用</w:t>
            </w:r>
          </w:p>
        </w:tc>
        <w:tc>
          <w:tcPr>
            <w:tcW w:w="2268" w:type="dxa"/>
            <w:vAlign w:val="center"/>
          </w:tcPr>
          <w:p w14:paraId="0599CC73" w14:textId="77777777" w:rsidR="001546B5" w:rsidRDefault="00000000">
            <w:pPr>
              <w:pStyle w:val="afffffffffe"/>
            </w:pPr>
            <w:r>
              <w:rPr>
                <w:rFonts w:hint="eastAsia"/>
              </w:rPr>
              <w:t>筒瓦（布瓦）裹垄</w:t>
            </w:r>
          </w:p>
        </w:tc>
        <w:tc>
          <w:tcPr>
            <w:tcW w:w="2410" w:type="dxa"/>
            <w:vAlign w:val="center"/>
          </w:tcPr>
          <w:p w14:paraId="78451A50" w14:textId="77777777" w:rsidR="001546B5" w:rsidRDefault="00000000">
            <w:pPr>
              <w:pStyle w:val="afffffffffe"/>
              <w:ind w:firstLineChars="100" w:firstLine="180"/>
              <w:jc w:val="both"/>
            </w:pPr>
            <w:r>
              <w:rPr>
                <w:rFonts w:hint="eastAsia"/>
              </w:rPr>
              <w:t>煮浆灰掺青灰（或青浆）及麻刀。灰与麻刀的质量比为</w:t>
            </w:r>
            <w:r>
              <w:rPr>
                <w:rFonts w:hint="eastAsia"/>
              </w:rPr>
              <w:t>100:3~4</w:t>
            </w:r>
          </w:p>
        </w:tc>
        <w:tc>
          <w:tcPr>
            <w:tcW w:w="2256" w:type="dxa"/>
            <w:vMerge/>
            <w:vAlign w:val="center"/>
          </w:tcPr>
          <w:p w14:paraId="0E0F544B" w14:textId="77777777" w:rsidR="001546B5" w:rsidRDefault="001546B5">
            <w:pPr>
              <w:pStyle w:val="afffffffffe"/>
            </w:pPr>
          </w:p>
        </w:tc>
      </w:tr>
      <w:tr w:rsidR="001546B5" w14:paraId="531F56BF" w14:textId="77777777">
        <w:trPr>
          <w:jc w:val="center"/>
        </w:trPr>
        <w:tc>
          <w:tcPr>
            <w:tcW w:w="557" w:type="dxa"/>
            <w:vMerge w:val="restart"/>
            <w:vAlign w:val="center"/>
          </w:tcPr>
          <w:p w14:paraId="09D21480" w14:textId="77777777" w:rsidR="001546B5" w:rsidRDefault="001546B5">
            <w:pPr>
              <w:pStyle w:val="afffffffffe"/>
            </w:pPr>
          </w:p>
          <w:p w14:paraId="5B6928F9" w14:textId="77777777" w:rsidR="001546B5" w:rsidRDefault="001546B5">
            <w:pPr>
              <w:pStyle w:val="afffffffffe"/>
            </w:pPr>
          </w:p>
          <w:p w14:paraId="6C55B451" w14:textId="77777777" w:rsidR="001546B5" w:rsidRDefault="001546B5">
            <w:pPr>
              <w:pStyle w:val="afffffffffe"/>
            </w:pPr>
          </w:p>
          <w:p w14:paraId="2EF37BCA" w14:textId="77777777" w:rsidR="001546B5" w:rsidRDefault="001546B5">
            <w:pPr>
              <w:pStyle w:val="afffffffffe"/>
            </w:pPr>
          </w:p>
          <w:p w14:paraId="4DE0D1AB" w14:textId="77777777" w:rsidR="001546B5" w:rsidRDefault="001546B5">
            <w:pPr>
              <w:pStyle w:val="afffffffffe"/>
            </w:pPr>
          </w:p>
          <w:p w14:paraId="44D86C6E" w14:textId="77777777" w:rsidR="001546B5" w:rsidRDefault="001546B5">
            <w:pPr>
              <w:pStyle w:val="afffffffffe"/>
            </w:pPr>
          </w:p>
          <w:p w14:paraId="3DC49399" w14:textId="77777777" w:rsidR="001546B5" w:rsidRDefault="00000000">
            <w:pPr>
              <w:pStyle w:val="afffffffffe"/>
            </w:pPr>
            <w:r>
              <w:rPr>
                <w:rFonts w:hint="eastAsia"/>
              </w:rPr>
              <w:t>添</w:t>
            </w:r>
          </w:p>
          <w:p w14:paraId="395F340B" w14:textId="77777777" w:rsidR="001546B5" w:rsidRDefault="00000000">
            <w:pPr>
              <w:pStyle w:val="afffffffffe"/>
            </w:pPr>
            <w:r>
              <w:rPr>
                <w:rFonts w:hint="eastAsia"/>
              </w:rPr>
              <w:t>加</w:t>
            </w:r>
          </w:p>
          <w:p w14:paraId="145C4D36" w14:textId="77777777" w:rsidR="001546B5" w:rsidRDefault="00000000">
            <w:pPr>
              <w:pStyle w:val="afffffffffe"/>
            </w:pPr>
            <w:r>
              <w:rPr>
                <w:rFonts w:hint="eastAsia"/>
              </w:rPr>
              <w:t>其</w:t>
            </w:r>
          </w:p>
          <w:p w14:paraId="340AC179" w14:textId="77777777" w:rsidR="001546B5" w:rsidRDefault="00000000">
            <w:pPr>
              <w:pStyle w:val="afffffffffe"/>
            </w:pPr>
            <w:r>
              <w:rPr>
                <w:rFonts w:hint="eastAsia"/>
              </w:rPr>
              <w:t>他</w:t>
            </w:r>
          </w:p>
          <w:p w14:paraId="1BAD02EB" w14:textId="77777777" w:rsidR="001546B5" w:rsidRDefault="00000000">
            <w:pPr>
              <w:pStyle w:val="afffffffffe"/>
            </w:pPr>
            <w:r>
              <w:rPr>
                <w:rFonts w:hint="eastAsia"/>
              </w:rPr>
              <w:t>材</w:t>
            </w:r>
          </w:p>
          <w:p w14:paraId="5755C18B" w14:textId="77777777" w:rsidR="001546B5" w:rsidRDefault="00000000">
            <w:pPr>
              <w:pStyle w:val="afffffffffe"/>
            </w:pPr>
            <w:r>
              <w:rPr>
                <w:rFonts w:hint="eastAsia"/>
              </w:rPr>
              <w:t>料</w:t>
            </w:r>
          </w:p>
          <w:p w14:paraId="0FEED8FA" w14:textId="77777777" w:rsidR="001546B5" w:rsidRDefault="00000000">
            <w:pPr>
              <w:pStyle w:val="afffffffffe"/>
            </w:pPr>
            <w:r>
              <w:rPr>
                <w:rFonts w:hint="eastAsia"/>
              </w:rPr>
              <w:t>的</w:t>
            </w:r>
          </w:p>
          <w:p w14:paraId="59069C60" w14:textId="77777777" w:rsidR="001546B5" w:rsidRDefault="00000000">
            <w:pPr>
              <w:pStyle w:val="afffffffffe"/>
            </w:pPr>
            <w:r>
              <w:rPr>
                <w:rFonts w:hint="eastAsia"/>
              </w:rPr>
              <w:t>灰</w:t>
            </w:r>
          </w:p>
          <w:p w14:paraId="6DA9F97F" w14:textId="77777777" w:rsidR="001546B5" w:rsidRDefault="00000000">
            <w:pPr>
              <w:pStyle w:val="afffffffffe"/>
            </w:pPr>
            <w:r>
              <w:rPr>
                <w:rFonts w:hint="eastAsia"/>
              </w:rPr>
              <w:t>浆</w:t>
            </w:r>
          </w:p>
          <w:p w14:paraId="2CD5692F" w14:textId="77777777" w:rsidR="001546B5" w:rsidRDefault="001546B5">
            <w:pPr>
              <w:pStyle w:val="afffffffffe"/>
            </w:pPr>
          </w:p>
          <w:p w14:paraId="12310738" w14:textId="77777777" w:rsidR="001546B5" w:rsidRDefault="001546B5">
            <w:pPr>
              <w:pStyle w:val="afffffffffe"/>
            </w:pPr>
          </w:p>
          <w:p w14:paraId="7DEEAC55" w14:textId="77777777" w:rsidR="001546B5" w:rsidRDefault="001546B5">
            <w:pPr>
              <w:pStyle w:val="afffffffffe"/>
            </w:pPr>
          </w:p>
          <w:p w14:paraId="48563389" w14:textId="77777777" w:rsidR="001546B5" w:rsidRDefault="001546B5">
            <w:pPr>
              <w:pStyle w:val="afffffffffe"/>
            </w:pPr>
          </w:p>
          <w:p w14:paraId="2E03F5F2" w14:textId="77777777" w:rsidR="001546B5" w:rsidRDefault="001546B5">
            <w:pPr>
              <w:pStyle w:val="afffffffffe"/>
            </w:pPr>
          </w:p>
          <w:p w14:paraId="68FF2352" w14:textId="77777777" w:rsidR="001546B5" w:rsidRDefault="001546B5">
            <w:pPr>
              <w:pStyle w:val="afffffffffe"/>
            </w:pPr>
          </w:p>
          <w:p w14:paraId="1EFAFBE6" w14:textId="77777777" w:rsidR="001546B5" w:rsidRDefault="001546B5">
            <w:pPr>
              <w:pStyle w:val="afffffffffe"/>
            </w:pPr>
          </w:p>
          <w:p w14:paraId="1D9E6ABE" w14:textId="77777777" w:rsidR="001546B5" w:rsidRDefault="001546B5">
            <w:pPr>
              <w:pStyle w:val="afffffffffe"/>
            </w:pPr>
          </w:p>
          <w:p w14:paraId="6171B9BD" w14:textId="77777777" w:rsidR="001546B5" w:rsidRDefault="001546B5">
            <w:pPr>
              <w:pStyle w:val="afffffffffe"/>
            </w:pPr>
          </w:p>
          <w:p w14:paraId="62EF62C5" w14:textId="77777777" w:rsidR="001546B5" w:rsidRDefault="001546B5">
            <w:pPr>
              <w:pStyle w:val="afffffffffe"/>
            </w:pPr>
          </w:p>
          <w:p w14:paraId="14AD1AFA" w14:textId="77777777" w:rsidR="001546B5" w:rsidRDefault="001546B5">
            <w:pPr>
              <w:pStyle w:val="afffffffffe"/>
            </w:pPr>
          </w:p>
          <w:p w14:paraId="4FF0A284" w14:textId="77777777" w:rsidR="001546B5" w:rsidRDefault="001546B5">
            <w:pPr>
              <w:pStyle w:val="afffffffffe"/>
            </w:pPr>
          </w:p>
          <w:p w14:paraId="5D97768C" w14:textId="77777777" w:rsidR="001546B5" w:rsidRDefault="001546B5">
            <w:pPr>
              <w:pStyle w:val="afffffffffe"/>
            </w:pPr>
          </w:p>
          <w:p w14:paraId="16ABB579" w14:textId="77777777" w:rsidR="001546B5" w:rsidRDefault="001546B5">
            <w:pPr>
              <w:pStyle w:val="afffffffffe"/>
            </w:pPr>
          </w:p>
          <w:p w14:paraId="545DA9EA" w14:textId="77777777" w:rsidR="001546B5" w:rsidRDefault="001546B5">
            <w:pPr>
              <w:pStyle w:val="afffffffffe"/>
            </w:pPr>
          </w:p>
          <w:p w14:paraId="284C5060" w14:textId="77777777" w:rsidR="001546B5" w:rsidRDefault="001546B5">
            <w:pPr>
              <w:pStyle w:val="afffffffffe"/>
            </w:pPr>
          </w:p>
          <w:p w14:paraId="12B4289A" w14:textId="77777777" w:rsidR="001546B5" w:rsidRDefault="001546B5">
            <w:pPr>
              <w:pStyle w:val="afffffffffe"/>
            </w:pPr>
          </w:p>
          <w:p w14:paraId="2486587D" w14:textId="77777777" w:rsidR="001546B5" w:rsidRDefault="001546B5">
            <w:pPr>
              <w:pStyle w:val="afffffffffe"/>
            </w:pPr>
          </w:p>
          <w:p w14:paraId="50FD8442" w14:textId="77777777" w:rsidR="001546B5" w:rsidRDefault="001546B5">
            <w:pPr>
              <w:pStyle w:val="afffffffffe"/>
            </w:pPr>
          </w:p>
          <w:p w14:paraId="28C7B171" w14:textId="77777777" w:rsidR="001546B5" w:rsidRDefault="001546B5">
            <w:pPr>
              <w:pStyle w:val="afffffffffe"/>
            </w:pPr>
          </w:p>
          <w:p w14:paraId="0FEF113F" w14:textId="77777777" w:rsidR="001546B5" w:rsidRDefault="001546B5">
            <w:pPr>
              <w:pStyle w:val="afffffffffe"/>
            </w:pPr>
          </w:p>
          <w:p w14:paraId="61756584" w14:textId="77777777" w:rsidR="001546B5" w:rsidRDefault="001546B5">
            <w:pPr>
              <w:pStyle w:val="afffffffffe"/>
            </w:pPr>
          </w:p>
          <w:p w14:paraId="6FC46BAA" w14:textId="77777777" w:rsidR="001546B5" w:rsidRDefault="001546B5">
            <w:pPr>
              <w:pStyle w:val="afffffffffe"/>
            </w:pPr>
          </w:p>
          <w:p w14:paraId="5D635C7B" w14:textId="77777777" w:rsidR="001546B5" w:rsidRDefault="001546B5">
            <w:pPr>
              <w:pStyle w:val="afffffffffe"/>
            </w:pPr>
          </w:p>
          <w:p w14:paraId="47DFC11C" w14:textId="77777777" w:rsidR="001546B5" w:rsidRDefault="001546B5">
            <w:pPr>
              <w:pStyle w:val="afffffffffe"/>
            </w:pPr>
          </w:p>
          <w:p w14:paraId="6E00349F" w14:textId="77777777" w:rsidR="001546B5" w:rsidRDefault="001546B5">
            <w:pPr>
              <w:pStyle w:val="afffffffffe"/>
            </w:pPr>
          </w:p>
          <w:p w14:paraId="18EFB5B8" w14:textId="77777777" w:rsidR="001546B5" w:rsidRDefault="001546B5">
            <w:pPr>
              <w:pStyle w:val="afffffffffe"/>
            </w:pPr>
          </w:p>
          <w:p w14:paraId="3F1B145B" w14:textId="77777777" w:rsidR="001546B5" w:rsidRDefault="001546B5">
            <w:pPr>
              <w:pStyle w:val="afffffffffe"/>
            </w:pPr>
          </w:p>
          <w:p w14:paraId="0CE8CFF6" w14:textId="77777777" w:rsidR="001546B5" w:rsidRDefault="001546B5">
            <w:pPr>
              <w:pStyle w:val="afffffffffe"/>
            </w:pPr>
          </w:p>
          <w:p w14:paraId="5A7ECF3B" w14:textId="77777777" w:rsidR="001546B5" w:rsidRDefault="001546B5">
            <w:pPr>
              <w:pStyle w:val="afffffffffe"/>
            </w:pPr>
          </w:p>
          <w:p w14:paraId="4DE0F37C" w14:textId="77777777" w:rsidR="001546B5" w:rsidRDefault="001546B5">
            <w:pPr>
              <w:pStyle w:val="afffffffffe"/>
            </w:pPr>
          </w:p>
          <w:p w14:paraId="49E9A8D9" w14:textId="77777777" w:rsidR="001546B5" w:rsidRDefault="00000000">
            <w:pPr>
              <w:pStyle w:val="afffffffffe"/>
            </w:pPr>
            <w:r>
              <w:rPr>
                <w:rFonts w:hint="eastAsia"/>
              </w:rPr>
              <w:t>添</w:t>
            </w:r>
          </w:p>
          <w:p w14:paraId="23FF6DA4" w14:textId="77777777" w:rsidR="001546B5" w:rsidRDefault="00000000">
            <w:pPr>
              <w:pStyle w:val="afffffffffe"/>
            </w:pPr>
            <w:r>
              <w:rPr>
                <w:rFonts w:hint="eastAsia"/>
              </w:rPr>
              <w:t>加</w:t>
            </w:r>
          </w:p>
          <w:p w14:paraId="191DFA22" w14:textId="77777777" w:rsidR="001546B5" w:rsidRDefault="00000000">
            <w:pPr>
              <w:pStyle w:val="afffffffffe"/>
            </w:pPr>
            <w:r>
              <w:rPr>
                <w:rFonts w:hint="eastAsia"/>
              </w:rPr>
              <w:t>其</w:t>
            </w:r>
          </w:p>
          <w:p w14:paraId="2E119DC1" w14:textId="77777777" w:rsidR="001546B5" w:rsidRDefault="00000000">
            <w:pPr>
              <w:pStyle w:val="afffffffffe"/>
            </w:pPr>
            <w:r>
              <w:rPr>
                <w:rFonts w:hint="eastAsia"/>
              </w:rPr>
              <w:t>他</w:t>
            </w:r>
          </w:p>
          <w:p w14:paraId="74DDBFD0" w14:textId="77777777" w:rsidR="001546B5" w:rsidRDefault="00000000">
            <w:pPr>
              <w:pStyle w:val="afffffffffe"/>
            </w:pPr>
            <w:r>
              <w:rPr>
                <w:rFonts w:hint="eastAsia"/>
              </w:rPr>
              <w:t>材</w:t>
            </w:r>
          </w:p>
          <w:p w14:paraId="7A14926F" w14:textId="77777777" w:rsidR="001546B5" w:rsidRDefault="00000000">
            <w:pPr>
              <w:pStyle w:val="afffffffffe"/>
            </w:pPr>
            <w:r>
              <w:rPr>
                <w:rFonts w:hint="eastAsia"/>
              </w:rPr>
              <w:t>料</w:t>
            </w:r>
          </w:p>
          <w:p w14:paraId="0242A08B" w14:textId="77777777" w:rsidR="001546B5" w:rsidRDefault="00000000">
            <w:pPr>
              <w:pStyle w:val="afffffffffe"/>
            </w:pPr>
            <w:r>
              <w:rPr>
                <w:rFonts w:hint="eastAsia"/>
              </w:rPr>
              <w:t>的</w:t>
            </w:r>
          </w:p>
          <w:p w14:paraId="51159D7B" w14:textId="77777777" w:rsidR="001546B5" w:rsidRDefault="00000000">
            <w:pPr>
              <w:pStyle w:val="afffffffffe"/>
            </w:pPr>
            <w:r>
              <w:rPr>
                <w:rFonts w:hint="eastAsia"/>
              </w:rPr>
              <w:t>灰</w:t>
            </w:r>
          </w:p>
          <w:p w14:paraId="45475F3D" w14:textId="77777777" w:rsidR="001546B5" w:rsidRDefault="00000000">
            <w:pPr>
              <w:pStyle w:val="afffffffffe"/>
            </w:pPr>
            <w:r>
              <w:rPr>
                <w:rFonts w:hint="eastAsia"/>
              </w:rPr>
              <w:t>浆</w:t>
            </w:r>
          </w:p>
        </w:tc>
        <w:tc>
          <w:tcPr>
            <w:tcW w:w="1843" w:type="dxa"/>
            <w:gridSpan w:val="3"/>
            <w:vAlign w:val="center"/>
          </w:tcPr>
          <w:p w14:paraId="5E1D72B0" w14:textId="77777777" w:rsidR="001546B5" w:rsidRDefault="00000000">
            <w:pPr>
              <w:pStyle w:val="afffffffffe"/>
            </w:pPr>
            <w:r>
              <w:lastRenderedPageBreak/>
              <w:t>江米灰</w:t>
            </w:r>
          </w:p>
        </w:tc>
        <w:tc>
          <w:tcPr>
            <w:tcW w:w="2268" w:type="dxa"/>
            <w:vAlign w:val="center"/>
          </w:tcPr>
          <w:p w14:paraId="2AC5A760" w14:textId="77777777" w:rsidR="001546B5" w:rsidRDefault="00000000">
            <w:pPr>
              <w:pStyle w:val="afffffffffe"/>
              <w:ind w:firstLineChars="100" w:firstLine="180"/>
              <w:jc w:val="both"/>
            </w:pPr>
            <w:r>
              <w:rPr>
                <w:rFonts w:ascii="宋体" w:hAnsi="宋体" w:hint="eastAsia"/>
              </w:rPr>
              <w:t>琉璃花饰砌筑，重要宫殿琉璃瓦夹垄</w:t>
            </w:r>
          </w:p>
        </w:tc>
        <w:tc>
          <w:tcPr>
            <w:tcW w:w="2410" w:type="dxa"/>
            <w:vAlign w:val="center"/>
          </w:tcPr>
          <w:p w14:paraId="7BB2D4C1" w14:textId="77777777" w:rsidR="001546B5" w:rsidRDefault="00000000">
            <w:pPr>
              <w:pStyle w:val="afffffffffe"/>
              <w:ind w:firstLineChars="100" w:firstLine="180"/>
              <w:jc w:val="both"/>
            </w:pPr>
            <w:r>
              <w:rPr>
                <w:rFonts w:ascii="宋体" w:hAnsi="宋体" w:hint="eastAsia"/>
              </w:rPr>
              <w:t>泼灰用青浆调匀，掺入麻刀，再掺入江米汁和白矾水。灰、麻刀、江米与白矾的质量比为</w:t>
            </w:r>
            <w:r>
              <w:rPr>
                <w:rFonts w:hint="eastAsia"/>
              </w:rPr>
              <w:t>100:4:0.75:0.5</w:t>
            </w:r>
          </w:p>
        </w:tc>
        <w:tc>
          <w:tcPr>
            <w:tcW w:w="2256" w:type="dxa"/>
            <w:vAlign w:val="center"/>
          </w:tcPr>
          <w:p w14:paraId="1698E9E0" w14:textId="77777777" w:rsidR="001546B5" w:rsidRDefault="00000000">
            <w:pPr>
              <w:pStyle w:val="afffffffffe"/>
              <w:ind w:firstLineChars="100" w:firstLine="180"/>
              <w:jc w:val="both"/>
              <w:rPr>
                <w:rFonts w:ascii="宋体" w:hAnsi="宋体" w:hint="eastAsia"/>
              </w:rPr>
            </w:pPr>
            <w:r>
              <w:rPr>
                <w:rFonts w:ascii="宋体" w:hAnsi="宋体" w:hint="eastAsia"/>
              </w:rPr>
              <w:t>黄琉璃活应将青浆改为红土浆。白灰与红土的质量比为</w:t>
            </w:r>
            <w:r>
              <w:rPr>
                <w:rFonts w:hint="eastAsia"/>
              </w:rPr>
              <w:t>100:6</w:t>
            </w:r>
            <w:r>
              <w:rPr>
                <w:rFonts w:ascii="宋体" w:hAnsi="宋体" w:hint="eastAsia"/>
              </w:rPr>
              <w:t>（如用氧化铁红，用量减半）</w:t>
            </w:r>
          </w:p>
          <w:p w14:paraId="0350F04C" w14:textId="77777777" w:rsidR="001546B5" w:rsidRDefault="00000000">
            <w:pPr>
              <w:pStyle w:val="afffffffffe"/>
              <w:ind w:firstLineChars="100" w:firstLine="180"/>
              <w:jc w:val="both"/>
            </w:pPr>
            <w:r>
              <w:t>文物建筑不应使用氧化铁红</w:t>
            </w:r>
          </w:p>
        </w:tc>
      </w:tr>
      <w:tr w:rsidR="001546B5" w14:paraId="3F775755" w14:textId="77777777">
        <w:trPr>
          <w:jc w:val="center"/>
        </w:trPr>
        <w:tc>
          <w:tcPr>
            <w:tcW w:w="557" w:type="dxa"/>
            <w:vMerge/>
            <w:vAlign w:val="center"/>
          </w:tcPr>
          <w:p w14:paraId="744FADA2" w14:textId="77777777" w:rsidR="001546B5" w:rsidRDefault="001546B5">
            <w:pPr>
              <w:pStyle w:val="afffffffffe"/>
            </w:pPr>
          </w:p>
        </w:tc>
        <w:tc>
          <w:tcPr>
            <w:tcW w:w="426" w:type="dxa"/>
            <w:vMerge w:val="restart"/>
            <w:vAlign w:val="center"/>
          </w:tcPr>
          <w:p w14:paraId="2FC5254D" w14:textId="77777777" w:rsidR="001546B5" w:rsidRDefault="00000000">
            <w:pPr>
              <w:pStyle w:val="afffffffffe"/>
            </w:pPr>
            <w:r>
              <w:rPr>
                <w:rFonts w:hint="eastAsia"/>
              </w:rPr>
              <w:t>油</w:t>
            </w:r>
          </w:p>
          <w:p w14:paraId="3934C1C8" w14:textId="77777777" w:rsidR="001546B5" w:rsidRDefault="00000000">
            <w:pPr>
              <w:pStyle w:val="afffffffffe"/>
            </w:pPr>
            <w:r>
              <w:rPr>
                <w:rFonts w:hint="eastAsia"/>
              </w:rPr>
              <w:t>灰</w:t>
            </w:r>
          </w:p>
        </w:tc>
        <w:tc>
          <w:tcPr>
            <w:tcW w:w="1417" w:type="dxa"/>
            <w:gridSpan w:val="2"/>
            <w:vAlign w:val="center"/>
          </w:tcPr>
          <w:p w14:paraId="37FAE215" w14:textId="77777777" w:rsidR="001546B5" w:rsidRDefault="00000000">
            <w:pPr>
              <w:pStyle w:val="afffffffffe"/>
            </w:pPr>
            <w:r>
              <w:rPr>
                <w:rFonts w:hint="eastAsia"/>
              </w:rPr>
              <w:t>（</w:t>
            </w:r>
            <w:r>
              <w:rPr>
                <w:rFonts w:hint="eastAsia"/>
              </w:rPr>
              <w:t>1</w:t>
            </w:r>
            <w:r>
              <w:rPr>
                <w:rFonts w:hint="eastAsia"/>
              </w:rPr>
              <w:t>）</w:t>
            </w:r>
          </w:p>
        </w:tc>
        <w:tc>
          <w:tcPr>
            <w:tcW w:w="2268" w:type="dxa"/>
            <w:vAlign w:val="center"/>
          </w:tcPr>
          <w:p w14:paraId="2EC023F6" w14:textId="77777777" w:rsidR="001546B5" w:rsidRDefault="00000000">
            <w:pPr>
              <w:pStyle w:val="afffffffffe"/>
            </w:pPr>
            <w:r>
              <w:rPr>
                <w:rFonts w:hint="eastAsia"/>
              </w:rPr>
              <w:t>细墁地面砖棱挂灰</w:t>
            </w:r>
          </w:p>
        </w:tc>
        <w:tc>
          <w:tcPr>
            <w:tcW w:w="2410" w:type="dxa"/>
            <w:vAlign w:val="center"/>
          </w:tcPr>
          <w:p w14:paraId="1C30502A" w14:textId="77777777" w:rsidR="001546B5" w:rsidRDefault="00000000">
            <w:pPr>
              <w:pStyle w:val="afffffffffe"/>
              <w:ind w:firstLineChars="100" w:firstLine="180"/>
              <w:jc w:val="both"/>
            </w:pPr>
            <w:r>
              <w:rPr>
                <w:rFonts w:hint="eastAsia"/>
              </w:rPr>
              <w:t>细白灰粉（过箩）、面粉、烟子（用胶水搅成膏状），加桐油搅匀。白灰、面粉、烟子与桐油的质量比为</w:t>
            </w:r>
            <w:r>
              <w:rPr>
                <w:rFonts w:hint="eastAsia"/>
              </w:rPr>
              <w:t>1:2:0.5~1:2~3</w:t>
            </w:r>
            <w:r>
              <w:rPr>
                <w:rFonts w:hint="eastAsia"/>
              </w:rPr>
              <w:t>。灰内可兑入少量白矾水</w:t>
            </w:r>
          </w:p>
        </w:tc>
        <w:tc>
          <w:tcPr>
            <w:tcW w:w="2256" w:type="dxa"/>
            <w:vAlign w:val="center"/>
          </w:tcPr>
          <w:p w14:paraId="04800CCA" w14:textId="77777777" w:rsidR="001546B5" w:rsidRDefault="00000000">
            <w:pPr>
              <w:pStyle w:val="afffffffffe"/>
              <w:ind w:firstLineChars="100" w:firstLine="180"/>
              <w:jc w:val="both"/>
            </w:pPr>
            <w:r>
              <w:rPr>
                <w:rFonts w:hint="eastAsia"/>
              </w:rPr>
              <w:t>可用青灰面代替烟子，用量根据颜色定</w:t>
            </w:r>
          </w:p>
        </w:tc>
      </w:tr>
      <w:tr w:rsidR="001546B5" w14:paraId="38F231C9" w14:textId="77777777">
        <w:trPr>
          <w:trHeight w:val="568"/>
          <w:jc w:val="center"/>
        </w:trPr>
        <w:tc>
          <w:tcPr>
            <w:tcW w:w="557" w:type="dxa"/>
            <w:vMerge/>
            <w:vAlign w:val="center"/>
          </w:tcPr>
          <w:p w14:paraId="605E2953" w14:textId="77777777" w:rsidR="001546B5" w:rsidRDefault="001546B5">
            <w:pPr>
              <w:pStyle w:val="afffffffffe"/>
            </w:pPr>
          </w:p>
        </w:tc>
        <w:tc>
          <w:tcPr>
            <w:tcW w:w="426" w:type="dxa"/>
            <w:vMerge/>
            <w:vAlign w:val="center"/>
          </w:tcPr>
          <w:p w14:paraId="17644001" w14:textId="77777777" w:rsidR="001546B5" w:rsidRDefault="001546B5">
            <w:pPr>
              <w:pStyle w:val="afffffffffe"/>
            </w:pPr>
          </w:p>
        </w:tc>
        <w:tc>
          <w:tcPr>
            <w:tcW w:w="1417" w:type="dxa"/>
            <w:gridSpan w:val="2"/>
            <w:vAlign w:val="center"/>
          </w:tcPr>
          <w:p w14:paraId="7BF81A96" w14:textId="77777777" w:rsidR="001546B5" w:rsidRDefault="00000000">
            <w:pPr>
              <w:pStyle w:val="afffffffffe"/>
            </w:pPr>
            <w:r>
              <w:rPr>
                <w:rFonts w:hint="eastAsia"/>
              </w:rPr>
              <w:t>（</w:t>
            </w:r>
            <w:r>
              <w:rPr>
                <w:rFonts w:hint="eastAsia"/>
              </w:rPr>
              <w:t>2</w:t>
            </w:r>
            <w:r>
              <w:rPr>
                <w:rFonts w:hint="eastAsia"/>
              </w:rPr>
              <w:t>）</w:t>
            </w:r>
          </w:p>
        </w:tc>
        <w:tc>
          <w:tcPr>
            <w:tcW w:w="2268" w:type="dxa"/>
            <w:vAlign w:val="center"/>
          </w:tcPr>
          <w:p w14:paraId="7820DD7B" w14:textId="77777777" w:rsidR="001546B5" w:rsidRDefault="00000000">
            <w:pPr>
              <w:pStyle w:val="afffffffffe"/>
              <w:ind w:firstLineChars="100" w:firstLine="180"/>
              <w:jc w:val="both"/>
            </w:pPr>
            <w:r>
              <w:rPr>
                <w:rFonts w:hint="eastAsia"/>
              </w:rPr>
              <w:t>宫殿柱顶等安装铺垫；勾栏等石活勾缝</w:t>
            </w:r>
          </w:p>
        </w:tc>
        <w:tc>
          <w:tcPr>
            <w:tcW w:w="2410" w:type="dxa"/>
            <w:vAlign w:val="center"/>
          </w:tcPr>
          <w:p w14:paraId="1FDDB497" w14:textId="77777777" w:rsidR="001546B5" w:rsidRDefault="00000000">
            <w:pPr>
              <w:pStyle w:val="afffffffffe"/>
              <w:ind w:firstLineChars="100" w:firstLine="180"/>
              <w:jc w:val="both"/>
            </w:pPr>
            <w:r>
              <w:rPr>
                <w:rFonts w:hint="eastAsia"/>
              </w:rPr>
              <w:t>泼灰加面粉加桐油调匀。</w:t>
            </w:r>
            <w:r>
              <w:t>白灰</w:t>
            </w:r>
            <w:r>
              <w:rPr>
                <w:rFonts w:hint="eastAsia"/>
              </w:rPr>
              <w:t>、</w:t>
            </w:r>
            <w:r>
              <w:t>面粉</w:t>
            </w:r>
            <w:r>
              <w:rPr>
                <w:rFonts w:hint="eastAsia"/>
              </w:rPr>
              <w:t>与</w:t>
            </w:r>
            <w:r>
              <w:t>桐油</w:t>
            </w:r>
            <w:r>
              <w:rPr>
                <w:rFonts w:hint="eastAsia"/>
              </w:rPr>
              <w:t>的质量比为</w:t>
            </w:r>
            <w:r>
              <w:t>1:1:1</w:t>
            </w:r>
          </w:p>
        </w:tc>
        <w:tc>
          <w:tcPr>
            <w:tcW w:w="2256" w:type="dxa"/>
            <w:vAlign w:val="center"/>
          </w:tcPr>
          <w:p w14:paraId="1765D6E8" w14:textId="77777777" w:rsidR="001546B5" w:rsidRDefault="00000000">
            <w:pPr>
              <w:pStyle w:val="afffffffffe"/>
              <w:ind w:firstLineChars="100" w:firstLine="180"/>
              <w:jc w:val="both"/>
            </w:pPr>
            <w:r>
              <w:rPr>
                <w:rFonts w:hint="eastAsia"/>
              </w:rPr>
              <w:t>铺垫用应较硬，勾缝用应较稀</w:t>
            </w:r>
          </w:p>
        </w:tc>
      </w:tr>
      <w:tr w:rsidR="001546B5" w14:paraId="221E5B73" w14:textId="77777777">
        <w:trPr>
          <w:trHeight w:val="548"/>
          <w:jc w:val="center"/>
        </w:trPr>
        <w:tc>
          <w:tcPr>
            <w:tcW w:w="557" w:type="dxa"/>
            <w:vMerge/>
            <w:vAlign w:val="center"/>
          </w:tcPr>
          <w:p w14:paraId="3E6CCC01" w14:textId="77777777" w:rsidR="001546B5" w:rsidRDefault="001546B5">
            <w:pPr>
              <w:pStyle w:val="afffffffffe"/>
            </w:pPr>
          </w:p>
        </w:tc>
        <w:tc>
          <w:tcPr>
            <w:tcW w:w="426" w:type="dxa"/>
            <w:vMerge/>
            <w:vAlign w:val="center"/>
          </w:tcPr>
          <w:p w14:paraId="6EDB0FFD" w14:textId="77777777" w:rsidR="001546B5" w:rsidRDefault="001546B5">
            <w:pPr>
              <w:pStyle w:val="afffffffffe"/>
            </w:pPr>
          </w:p>
        </w:tc>
        <w:tc>
          <w:tcPr>
            <w:tcW w:w="1417" w:type="dxa"/>
            <w:gridSpan w:val="2"/>
            <w:vAlign w:val="center"/>
          </w:tcPr>
          <w:p w14:paraId="65013DA4" w14:textId="77777777" w:rsidR="001546B5" w:rsidRDefault="00000000">
            <w:pPr>
              <w:pStyle w:val="afffffffffe"/>
            </w:pPr>
            <w:r>
              <w:rPr>
                <w:rFonts w:hint="eastAsia"/>
              </w:rPr>
              <w:t>（</w:t>
            </w:r>
            <w:r>
              <w:rPr>
                <w:rFonts w:hint="eastAsia"/>
              </w:rPr>
              <w:t>3</w:t>
            </w:r>
            <w:r>
              <w:rPr>
                <w:rFonts w:hint="eastAsia"/>
              </w:rPr>
              <w:t>）</w:t>
            </w:r>
          </w:p>
        </w:tc>
        <w:tc>
          <w:tcPr>
            <w:tcW w:w="2268" w:type="dxa"/>
            <w:vAlign w:val="center"/>
          </w:tcPr>
          <w:p w14:paraId="7BA6A998" w14:textId="77777777" w:rsidR="001546B5" w:rsidRDefault="00000000">
            <w:pPr>
              <w:pStyle w:val="afffffffffe"/>
            </w:pPr>
            <w:r>
              <w:rPr>
                <w:rFonts w:hint="eastAsia"/>
              </w:rPr>
              <w:t>宫殿防水工程艌缝</w:t>
            </w:r>
          </w:p>
        </w:tc>
        <w:tc>
          <w:tcPr>
            <w:tcW w:w="2410" w:type="dxa"/>
            <w:vAlign w:val="center"/>
          </w:tcPr>
          <w:p w14:paraId="43C53770" w14:textId="77777777" w:rsidR="001546B5" w:rsidRDefault="00000000">
            <w:pPr>
              <w:pStyle w:val="afffffffffe"/>
              <w:ind w:firstLineChars="100" w:firstLine="180"/>
              <w:jc w:val="both"/>
            </w:pPr>
            <w:r>
              <w:rPr>
                <w:rFonts w:hint="eastAsia"/>
              </w:rPr>
              <w:t>油灰加桐油。油灰与桐油的质量比为</w:t>
            </w:r>
            <w:r>
              <w:rPr>
                <w:rFonts w:hint="eastAsia"/>
              </w:rPr>
              <w:t>0.7:1</w:t>
            </w:r>
          </w:p>
          <w:p w14:paraId="7FEC8A0B" w14:textId="77777777" w:rsidR="001546B5" w:rsidRDefault="00000000">
            <w:pPr>
              <w:pStyle w:val="afffffffffe"/>
            </w:pPr>
            <w:r>
              <w:rPr>
                <w:rFonts w:hint="eastAsia"/>
              </w:rPr>
              <w:t>如需艌麻，麻量为</w:t>
            </w:r>
            <w:r>
              <w:rPr>
                <w:rFonts w:hint="eastAsia"/>
              </w:rPr>
              <w:t>0.13</w:t>
            </w:r>
          </w:p>
        </w:tc>
        <w:tc>
          <w:tcPr>
            <w:tcW w:w="2256" w:type="dxa"/>
            <w:vAlign w:val="center"/>
          </w:tcPr>
          <w:p w14:paraId="3078B757" w14:textId="77777777" w:rsidR="001546B5" w:rsidRDefault="001546B5">
            <w:pPr>
              <w:pStyle w:val="afffffffffe"/>
              <w:ind w:firstLineChars="100" w:firstLine="180"/>
              <w:jc w:val="both"/>
            </w:pPr>
          </w:p>
        </w:tc>
      </w:tr>
      <w:tr w:rsidR="001546B5" w14:paraId="774A510D" w14:textId="77777777">
        <w:trPr>
          <w:jc w:val="center"/>
        </w:trPr>
        <w:tc>
          <w:tcPr>
            <w:tcW w:w="557" w:type="dxa"/>
            <w:vMerge/>
            <w:vAlign w:val="center"/>
          </w:tcPr>
          <w:p w14:paraId="01A71243" w14:textId="77777777" w:rsidR="001546B5" w:rsidRDefault="001546B5">
            <w:pPr>
              <w:pStyle w:val="afffffffffe"/>
            </w:pPr>
          </w:p>
        </w:tc>
        <w:tc>
          <w:tcPr>
            <w:tcW w:w="1843" w:type="dxa"/>
            <w:gridSpan w:val="3"/>
            <w:vAlign w:val="center"/>
          </w:tcPr>
          <w:p w14:paraId="017452C2" w14:textId="77777777" w:rsidR="001546B5" w:rsidRDefault="00000000">
            <w:pPr>
              <w:pStyle w:val="afffffffffe"/>
            </w:pPr>
            <w:r>
              <w:rPr>
                <w:rFonts w:hint="eastAsia"/>
              </w:rPr>
              <w:t>麻刀油灰</w:t>
            </w:r>
          </w:p>
        </w:tc>
        <w:tc>
          <w:tcPr>
            <w:tcW w:w="2268" w:type="dxa"/>
            <w:vAlign w:val="center"/>
          </w:tcPr>
          <w:p w14:paraId="66979BB7" w14:textId="77777777" w:rsidR="001546B5" w:rsidRDefault="00000000">
            <w:pPr>
              <w:pStyle w:val="afffffffffe"/>
              <w:ind w:firstLineChars="100" w:firstLine="180"/>
              <w:jc w:val="both"/>
            </w:pPr>
            <w:r>
              <w:rPr>
                <w:rFonts w:hint="eastAsia"/>
              </w:rPr>
              <w:t>叠石勾缝；石活防水勾缝</w:t>
            </w:r>
          </w:p>
        </w:tc>
        <w:tc>
          <w:tcPr>
            <w:tcW w:w="2410" w:type="dxa"/>
            <w:vAlign w:val="center"/>
          </w:tcPr>
          <w:p w14:paraId="613DAC81" w14:textId="77777777" w:rsidR="001546B5" w:rsidRDefault="00000000">
            <w:pPr>
              <w:pStyle w:val="afffffffffe"/>
              <w:ind w:firstLineChars="100" w:firstLine="180"/>
              <w:jc w:val="both"/>
            </w:pPr>
            <w:r>
              <w:rPr>
                <w:rFonts w:hint="eastAsia"/>
              </w:rPr>
              <w:t>油灰内掺麻刀，用木棒砸匀。油灰与麻刀的质量比为</w:t>
            </w:r>
            <w:r>
              <w:rPr>
                <w:rFonts w:hint="eastAsia"/>
              </w:rPr>
              <w:t>100:3~5</w:t>
            </w:r>
          </w:p>
        </w:tc>
        <w:tc>
          <w:tcPr>
            <w:tcW w:w="2256" w:type="dxa"/>
            <w:vAlign w:val="center"/>
          </w:tcPr>
          <w:p w14:paraId="160FCD79" w14:textId="77777777" w:rsidR="001546B5" w:rsidRDefault="001546B5">
            <w:pPr>
              <w:pStyle w:val="afffffffffe"/>
            </w:pPr>
          </w:p>
        </w:tc>
      </w:tr>
      <w:tr w:rsidR="001546B5" w14:paraId="21E89C19" w14:textId="77777777">
        <w:trPr>
          <w:jc w:val="center"/>
        </w:trPr>
        <w:tc>
          <w:tcPr>
            <w:tcW w:w="557" w:type="dxa"/>
            <w:vMerge/>
            <w:vAlign w:val="center"/>
          </w:tcPr>
          <w:p w14:paraId="79146577" w14:textId="77777777" w:rsidR="001546B5" w:rsidRDefault="001546B5">
            <w:pPr>
              <w:pStyle w:val="afffffffffe"/>
            </w:pPr>
          </w:p>
        </w:tc>
        <w:tc>
          <w:tcPr>
            <w:tcW w:w="1843" w:type="dxa"/>
            <w:gridSpan w:val="3"/>
            <w:vAlign w:val="center"/>
          </w:tcPr>
          <w:p w14:paraId="1E858F47" w14:textId="77777777" w:rsidR="001546B5" w:rsidRDefault="00000000">
            <w:pPr>
              <w:pStyle w:val="afffffffffe"/>
            </w:pPr>
            <w:r>
              <w:rPr>
                <w:rFonts w:hint="eastAsia"/>
              </w:rPr>
              <w:t>纸筋灰</w:t>
            </w:r>
          </w:p>
          <w:p w14:paraId="04D652D1" w14:textId="77777777" w:rsidR="001546B5" w:rsidRDefault="00000000">
            <w:pPr>
              <w:pStyle w:val="afffffffffe"/>
            </w:pPr>
            <w:r>
              <w:rPr>
                <w:rFonts w:hint="eastAsia"/>
              </w:rPr>
              <w:t>（草纸灰）</w:t>
            </w:r>
          </w:p>
        </w:tc>
        <w:tc>
          <w:tcPr>
            <w:tcW w:w="2268" w:type="dxa"/>
            <w:vAlign w:val="center"/>
          </w:tcPr>
          <w:p w14:paraId="2D33BBFF" w14:textId="77777777" w:rsidR="001546B5" w:rsidRDefault="00000000">
            <w:pPr>
              <w:pStyle w:val="afffffffffe"/>
              <w:ind w:firstLineChars="100" w:firstLine="180"/>
              <w:jc w:val="both"/>
            </w:pPr>
            <w:r>
              <w:rPr>
                <w:rFonts w:hint="eastAsia"/>
              </w:rPr>
              <w:t>室内抹灰的面层；堆塑花活的面层</w:t>
            </w:r>
          </w:p>
        </w:tc>
        <w:tc>
          <w:tcPr>
            <w:tcW w:w="2410" w:type="dxa"/>
            <w:vAlign w:val="center"/>
          </w:tcPr>
          <w:p w14:paraId="34BFF596" w14:textId="77777777" w:rsidR="001546B5" w:rsidRDefault="00000000">
            <w:pPr>
              <w:pStyle w:val="afffffffffe"/>
              <w:ind w:firstLineChars="100" w:firstLine="180"/>
              <w:jc w:val="both"/>
            </w:pPr>
            <w:r>
              <w:rPr>
                <w:rFonts w:hint="eastAsia"/>
              </w:rPr>
              <w:t>草纸用水闷成纸浆，放入煮浆灰内搅匀。灰与纸筋的质量比为</w:t>
            </w:r>
            <w:r>
              <w:rPr>
                <w:rFonts w:hint="eastAsia"/>
              </w:rPr>
              <w:t>100:6</w:t>
            </w:r>
          </w:p>
        </w:tc>
        <w:tc>
          <w:tcPr>
            <w:tcW w:w="2256" w:type="dxa"/>
            <w:vAlign w:val="center"/>
          </w:tcPr>
          <w:p w14:paraId="433D4E10" w14:textId="77777777" w:rsidR="001546B5" w:rsidRDefault="00000000">
            <w:pPr>
              <w:pStyle w:val="afffffffffe"/>
            </w:pPr>
            <w:r>
              <w:rPr>
                <w:rFonts w:hint="eastAsia"/>
              </w:rPr>
              <w:t>厚度不宜超过</w:t>
            </w:r>
            <w:r>
              <w:rPr>
                <w:rFonts w:hint="eastAsia"/>
              </w:rPr>
              <w:t>1~2</w:t>
            </w:r>
            <w:r>
              <w:rPr>
                <w:rFonts w:hint="eastAsia"/>
              </w:rPr>
              <w:t>毫米</w:t>
            </w:r>
          </w:p>
        </w:tc>
      </w:tr>
      <w:tr w:rsidR="001546B5" w14:paraId="252EF2C9" w14:textId="77777777">
        <w:trPr>
          <w:jc w:val="center"/>
        </w:trPr>
        <w:tc>
          <w:tcPr>
            <w:tcW w:w="557" w:type="dxa"/>
            <w:vMerge/>
            <w:vAlign w:val="center"/>
          </w:tcPr>
          <w:p w14:paraId="73B92E37" w14:textId="77777777" w:rsidR="001546B5" w:rsidRDefault="001546B5">
            <w:pPr>
              <w:pStyle w:val="afffffffffe"/>
            </w:pPr>
          </w:p>
        </w:tc>
        <w:tc>
          <w:tcPr>
            <w:tcW w:w="1843" w:type="dxa"/>
            <w:gridSpan w:val="3"/>
            <w:vAlign w:val="center"/>
          </w:tcPr>
          <w:p w14:paraId="222EEA98" w14:textId="77777777" w:rsidR="001546B5" w:rsidRDefault="00000000">
            <w:pPr>
              <w:pStyle w:val="afffffffffe"/>
            </w:pPr>
            <w:r>
              <w:t>蒲棒灰</w:t>
            </w:r>
          </w:p>
        </w:tc>
        <w:tc>
          <w:tcPr>
            <w:tcW w:w="2268" w:type="dxa"/>
            <w:vAlign w:val="center"/>
          </w:tcPr>
          <w:p w14:paraId="7CEA915F" w14:textId="77777777" w:rsidR="001546B5" w:rsidRDefault="00000000">
            <w:pPr>
              <w:pStyle w:val="afffffffffe"/>
              <w:ind w:firstLineChars="100" w:firstLine="180"/>
              <w:jc w:val="both"/>
            </w:pPr>
            <w:r>
              <w:rPr>
                <w:rFonts w:hint="eastAsia"/>
              </w:rPr>
              <w:t>壁面抹灰的面层</w:t>
            </w:r>
          </w:p>
        </w:tc>
        <w:tc>
          <w:tcPr>
            <w:tcW w:w="2410" w:type="dxa"/>
            <w:vAlign w:val="center"/>
          </w:tcPr>
          <w:p w14:paraId="4DD7E6A4" w14:textId="77777777" w:rsidR="001546B5" w:rsidRDefault="00000000">
            <w:pPr>
              <w:pStyle w:val="afffffffffe"/>
              <w:ind w:firstLineChars="100" w:firstLine="180"/>
              <w:jc w:val="both"/>
            </w:pPr>
            <w:r>
              <w:rPr>
                <w:rFonts w:hint="eastAsia"/>
              </w:rPr>
              <w:t>煮浆灰内掺入蒲绒，调匀。</w:t>
            </w:r>
            <w:r>
              <w:t>灰</w:t>
            </w:r>
            <w:r>
              <w:rPr>
                <w:rFonts w:hint="eastAsia"/>
              </w:rPr>
              <w:t>与</w:t>
            </w:r>
            <w:r>
              <w:t>蒲绒</w:t>
            </w:r>
            <w:r>
              <w:rPr>
                <w:rFonts w:hint="eastAsia"/>
              </w:rPr>
              <w:t>的质量比为</w:t>
            </w:r>
            <w:r>
              <w:t>100:3</w:t>
            </w:r>
          </w:p>
        </w:tc>
        <w:tc>
          <w:tcPr>
            <w:tcW w:w="2256" w:type="dxa"/>
            <w:vAlign w:val="center"/>
          </w:tcPr>
          <w:p w14:paraId="6EB8089A" w14:textId="77777777" w:rsidR="001546B5" w:rsidRDefault="00000000">
            <w:pPr>
              <w:pStyle w:val="afffffffffe"/>
            </w:pPr>
            <w:r>
              <w:t>厚度不宜超过</w:t>
            </w:r>
            <w:r>
              <w:t>1~2</w:t>
            </w:r>
            <w:r>
              <w:t>毫米</w:t>
            </w:r>
          </w:p>
        </w:tc>
      </w:tr>
      <w:tr w:rsidR="001546B5" w14:paraId="5F1CA771" w14:textId="77777777">
        <w:trPr>
          <w:jc w:val="center"/>
        </w:trPr>
        <w:tc>
          <w:tcPr>
            <w:tcW w:w="557" w:type="dxa"/>
            <w:vMerge/>
            <w:vAlign w:val="center"/>
          </w:tcPr>
          <w:p w14:paraId="1524BFCC" w14:textId="77777777" w:rsidR="001546B5" w:rsidRDefault="001546B5">
            <w:pPr>
              <w:pStyle w:val="afffffffffe"/>
            </w:pPr>
          </w:p>
        </w:tc>
        <w:tc>
          <w:tcPr>
            <w:tcW w:w="1843" w:type="dxa"/>
            <w:gridSpan w:val="3"/>
            <w:vAlign w:val="center"/>
          </w:tcPr>
          <w:p w14:paraId="3DDEA01E" w14:textId="77777777" w:rsidR="001546B5" w:rsidRDefault="00000000">
            <w:pPr>
              <w:pStyle w:val="afffffffffe"/>
            </w:pPr>
            <w:r>
              <w:t>砖面灰</w:t>
            </w:r>
          </w:p>
          <w:p w14:paraId="20B182C8" w14:textId="77777777" w:rsidR="001546B5" w:rsidRDefault="00000000">
            <w:pPr>
              <w:pStyle w:val="afffffffffe"/>
            </w:pPr>
            <w:r>
              <w:rPr>
                <w:rFonts w:hint="eastAsia"/>
              </w:rPr>
              <w:t>（砖药）</w:t>
            </w:r>
          </w:p>
        </w:tc>
        <w:tc>
          <w:tcPr>
            <w:tcW w:w="2268" w:type="dxa"/>
            <w:vAlign w:val="center"/>
          </w:tcPr>
          <w:p w14:paraId="54F2EB00" w14:textId="77777777" w:rsidR="001546B5" w:rsidRDefault="00000000">
            <w:pPr>
              <w:pStyle w:val="afffffffffe"/>
              <w:ind w:firstLineChars="100" w:firstLine="180"/>
              <w:jc w:val="both"/>
            </w:pPr>
            <w:r>
              <w:rPr>
                <w:rFonts w:hint="eastAsia"/>
              </w:rPr>
              <w:t>干摆或丝缝墙面、细墁地面打点</w:t>
            </w:r>
          </w:p>
        </w:tc>
        <w:tc>
          <w:tcPr>
            <w:tcW w:w="2410" w:type="dxa"/>
            <w:vAlign w:val="center"/>
          </w:tcPr>
          <w:p w14:paraId="062E4F9F" w14:textId="77777777" w:rsidR="001546B5" w:rsidRDefault="00000000">
            <w:pPr>
              <w:pStyle w:val="afffffffffe"/>
              <w:ind w:firstLineChars="100" w:firstLine="180"/>
              <w:jc w:val="both"/>
            </w:pPr>
            <w:r>
              <w:rPr>
                <w:rFonts w:hint="eastAsia"/>
              </w:rPr>
              <w:t>砖面经研磨，掺入颜色较深的泼浆灰，加入调匀。泼浆灰的掺入量以能近似砖色为准</w:t>
            </w:r>
          </w:p>
        </w:tc>
        <w:tc>
          <w:tcPr>
            <w:tcW w:w="2256" w:type="dxa"/>
            <w:vAlign w:val="center"/>
          </w:tcPr>
          <w:p w14:paraId="39B13A77" w14:textId="77777777" w:rsidR="001546B5" w:rsidRDefault="00000000">
            <w:pPr>
              <w:pStyle w:val="afffffffffe"/>
            </w:pPr>
            <w:r>
              <w:rPr>
                <w:rFonts w:hint="eastAsia"/>
              </w:rPr>
              <w:t>可酌掺胶黏剂</w:t>
            </w:r>
          </w:p>
        </w:tc>
      </w:tr>
      <w:tr w:rsidR="001546B5" w14:paraId="0B21CE2F" w14:textId="77777777">
        <w:trPr>
          <w:jc w:val="center"/>
        </w:trPr>
        <w:tc>
          <w:tcPr>
            <w:tcW w:w="557" w:type="dxa"/>
            <w:vMerge/>
            <w:vAlign w:val="center"/>
          </w:tcPr>
          <w:p w14:paraId="69508D70" w14:textId="77777777" w:rsidR="001546B5" w:rsidRDefault="001546B5">
            <w:pPr>
              <w:pStyle w:val="afffffffffe"/>
            </w:pPr>
          </w:p>
        </w:tc>
        <w:tc>
          <w:tcPr>
            <w:tcW w:w="1843" w:type="dxa"/>
            <w:gridSpan w:val="3"/>
            <w:vAlign w:val="center"/>
          </w:tcPr>
          <w:p w14:paraId="524EF766" w14:textId="77777777" w:rsidR="001546B5" w:rsidRDefault="00000000">
            <w:pPr>
              <w:pStyle w:val="afffffffffe"/>
            </w:pPr>
            <w:r>
              <w:rPr>
                <w:rFonts w:hint="eastAsia"/>
              </w:rPr>
              <w:t>血料灰</w:t>
            </w:r>
          </w:p>
        </w:tc>
        <w:tc>
          <w:tcPr>
            <w:tcW w:w="2268" w:type="dxa"/>
            <w:vAlign w:val="center"/>
          </w:tcPr>
          <w:p w14:paraId="3A75EB9B" w14:textId="77777777" w:rsidR="001546B5" w:rsidRDefault="00000000">
            <w:pPr>
              <w:pStyle w:val="afffffffffe"/>
              <w:ind w:firstLineChars="100" w:firstLine="180"/>
              <w:jc w:val="both"/>
            </w:pPr>
            <w:r>
              <w:rPr>
                <w:rFonts w:hint="eastAsia"/>
              </w:rPr>
              <w:t>重要的桥梁、驳岸等水工建筑的砌筑</w:t>
            </w:r>
          </w:p>
        </w:tc>
        <w:tc>
          <w:tcPr>
            <w:tcW w:w="2410" w:type="dxa"/>
            <w:vAlign w:val="center"/>
          </w:tcPr>
          <w:p w14:paraId="58DC7432" w14:textId="77777777" w:rsidR="001546B5" w:rsidRDefault="00000000">
            <w:pPr>
              <w:pStyle w:val="afffffffffe"/>
              <w:ind w:firstLineChars="100" w:firstLine="180"/>
              <w:jc w:val="both"/>
            </w:pPr>
            <w:r>
              <w:rPr>
                <w:rFonts w:hint="eastAsia"/>
              </w:rPr>
              <w:t>血料稀释后掺入灰浆中。灰与血料的质量比为</w:t>
            </w:r>
            <w:r>
              <w:rPr>
                <w:rFonts w:hint="eastAsia"/>
              </w:rPr>
              <w:t>100</w:t>
            </w:r>
            <w:bookmarkStart w:id="196" w:name="OLE_LINK4"/>
            <w:r>
              <w:rPr>
                <w:rFonts w:hint="eastAsia"/>
              </w:rPr>
              <w:t>:</w:t>
            </w:r>
            <w:bookmarkEnd w:id="196"/>
            <w:r>
              <w:rPr>
                <w:rFonts w:hint="eastAsia"/>
              </w:rPr>
              <w:t>7</w:t>
            </w:r>
          </w:p>
        </w:tc>
        <w:tc>
          <w:tcPr>
            <w:tcW w:w="2256" w:type="dxa"/>
            <w:vAlign w:val="center"/>
          </w:tcPr>
          <w:p w14:paraId="1C6288AB" w14:textId="77777777" w:rsidR="001546B5" w:rsidRDefault="001546B5">
            <w:pPr>
              <w:pStyle w:val="afffffffffe"/>
            </w:pPr>
          </w:p>
        </w:tc>
      </w:tr>
      <w:tr w:rsidR="001546B5" w14:paraId="4921D07E" w14:textId="77777777">
        <w:trPr>
          <w:jc w:val="center"/>
        </w:trPr>
        <w:tc>
          <w:tcPr>
            <w:tcW w:w="557" w:type="dxa"/>
            <w:vMerge/>
            <w:vAlign w:val="center"/>
          </w:tcPr>
          <w:p w14:paraId="2AEF8E2F" w14:textId="77777777" w:rsidR="001546B5" w:rsidRDefault="001546B5">
            <w:pPr>
              <w:pStyle w:val="afffffffffe"/>
            </w:pPr>
          </w:p>
        </w:tc>
        <w:tc>
          <w:tcPr>
            <w:tcW w:w="1843" w:type="dxa"/>
            <w:gridSpan w:val="3"/>
            <w:vAlign w:val="center"/>
          </w:tcPr>
          <w:p w14:paraId="432E61E3" w14:textId="77777777" w:rsidR="001546B5" w:rsidRDefault="00000000">
            <w:pPr>
              <w:pStyle w:val="afffffffffe"/>
            </w:pPr>
            <w:r>
              <w:rPr>
                <w:rFonts w:hint="eastAsia"/>
              </w:rPr>
              <w:t>锯末灰</w:t>
            </w:r>
          </w:p>
        </w:tc>
        <w:tc>
          <w:tcPr>
            <w:tcW w:w="2268" w:type="dxa"/>
            <w:vAlign w:val="center"/>
          </w:tcPr>
          <w:p w14:paraId="656E1FDF" w14:textId="77777777" w:rsidR="001546B5" w:rsidRDefault="00000000">
            <w:pPr>
              <w:pStyle w:val="afffffffffe"/>
              <w:ind w:firstLineChars="100" w:firstLine="180"/>
              <w:jc w:val="both"/>
            </w:pPr>
            <w:r>
              <w:rPr>
                <w:rFonts w:hint="eastAsia"/>
              </w:rPr>
              <w:t>淌白墙打点勾缝；地方作法的墙面抹灰</w:t>
            </w:r>
          </w:p>
        </w:tc>
        <w:tc>
          <w:tcPr>
            <w:tcW w:w="2410" w:type="dxa"/>
            <w:vAlign w:val="center"/>
          </w:tcPr>
          <w:p w14:paraId="4CC9A91E" w14:textId="77777777" w:rsidR="001546B5" w:rsidRDefault="00000000">
            <w:pPr>
              <w:pStyle w:val="afffffffffe"/>
              <w:ind w:firstLineChars="100" w:firstLine="180"/>
              <w:jc w:val="both"/>
            </w:pPr>
            <w:r>
              <w:rPr>
                <w:rFonts w:hint="eastAsia"/>
              </w:rPr>
              <w:t>锯末过筛洗净，掺入泼灰、煮浆灰、泼浆或老浆灰中，加水调匀，锯末与白灰的体积比为</w:t>
            </w:r>
            <w:r>
              <w:rPr>
                <w:rFonts w:hint="eastAsia"/>
              </w:rPr>
              <w:t>1:1.5</w:t>
            </w:r>
            <w:r>
              <w:rPr>
                <w:rFonts w:hint="eastAsia"/>
              </w:rPr>
              <w:t>，调匀后放置几天，待锯末烧软后即可使用</w:t>
            </w:r>
          </w:p>
        </w:tc>
        <w:tc>
          <w:tcPr>
            <w:tcW w:w="2256" w:type="dxa"/>
            <w:vAlign w:val="center"/>
          </w:tcPr>
          <w:p w14:paraId="6F69CE72" w14:textId="77777777" w:rsidR="001546B5" w:rsidRDefault="001546B5">
            <w:pPr>
              <w:pStyle w:val="afffffffffe"/>
            </w:pPr>
          </w:p>
        </w:tc>
      </w:tr>
      <w:tr w:rsidR="001546B5" w14:paraId="6DB7F5AA" w14:textId="77777777">
        <w:trPr>
          <w:jc w:val="center"/>
        </w:trPr>
        <w:tc>
          <w:tcPr>
            <w:tcW w:w="557" w:type="dxa"/>
            <w:vMerge/>
            <w:vAlign w:val="center"/>
          </w:tcPr>
          <w:p w14:paraId="31484CF6" w14:textId="77777777" w:rsidR="001546B5" w:rsidRDefault="001546B5">
            <w:pPr>
              <w:pStyle w:val="afffffffffe"/>
            </w:pPr>
          </w:p>
        </w:tc>
        <w:tc>
          <w:tcPr>
            <w:tcW w:w="1843" w:type="dxa"/>
            <w:gridSpan w:val="3"/>
            <w:vAlign w:val="center"/>
          </w:tcPr>
          <w:p w14:paraId="3DBD5561" w14:textId="77777777" w:rsidR="001546B5" w:rsidRDefault="00000000">
            <w:pPr>
              <w:pStyle w:val="afffffffffe"/>
            </w:pPr>
            <w:r>
              <w:rPr>
                <w:rFonts w:hint="eastAsia"/>
              </w:rPr>
              <w:t>砂子灰</w:t>
            </w:r>
          </w:p>
        </w:tc>
        <w:tc>
          <w:tcPr>
            <w:tcW w:w="2268" w:type="dxa"/>
            <w:vAlign w:val="center"/>
          </w:tcPr>
          <w:p w14:paraId="2381462D" w14:textId="77777777" w:rsidR="001546B5" w:rsidRDefault="00000000">
            <w:pPr>
              <w:pStyle w:val="afffffffffe"/>
              <w:ind w:firstLineChars="100" w:firstLine="180"/>
              <w:jc w:val="both"/>
            </w:pPr>
            <w:r>
              <w:rPr>
                <w:rFonts w:hint="eastAsia"/>
              </w:rPr>
              <w:t>墙面抹灰，多用于底层，砂子灰墙面作法也用于面层</w:t>
            </w:r>
          </w:p>
        </w:tc>
        <w:tc>
          <w:tcPr>
            <w:tcW w:w="2410" w:type="dxa"/>
            <w:vAlign w:val="center"/>
          </w:tcPr>
          <w:p w14:paraId="316E0151" w14:textId="77777777" w:rsidR="001546B5" w:rsidRDefault="00000000">
            <w:pPr>
              <w:pStyle w:val="afffffffffe"/>
              <w:ind w:firstLineChars="100" w:firstLine="180"/>
              <w:jc w:val="both"/>
            </w:pPr>
            <w:r>
              <w:rPr>
                <w:rFonts w:hint="eastAsia"/>
              </w:rPr>
              <w:t>砂子过筛，白灰膏用少量水稀释后，与砂拌合，加水调匀。砂与灰的体积比为</w:t>
            </w:r>
            <w:r>
              <w:rPr>
                <w:rFonts w:hint="eastAsia"/>
              </w:rPr>
              <w:t>3:1</w:t>
            </w:r>
          </w:p>
        </w:tc>
        <w:tc>
          <w:tcPr>
            <w:tcW w:w="2256" w:type="dxa"/>
            <w:vAlign w:val="center"/>
          </w:tcPr>
          <w:p w14:paraId="64355983" w14:textId="77777777" w:rsidR="001546B5" w:rsidRDefault="00000000">
            <w:pPr>
              <w:pStyle w:val="afffffffffe"/>
              <w:ind w:firstLineChars="100" w:firstLine="180"/>
              <w:jc w:val="both"/>
            </w:pPr>
            <w:r>
              <w:rPr>
                <w:rFonts w:hint="eastAsia"/>
              </w:rPr>
              <w:t>20</w:t>
            </w:r>
            <w:r>
              <w:rPr>
                <w:rFonts w:hint="eastAsia"/>
              </w:rPr>
              <w:t>世纪</w:t>
            </w:r>
            <w:r>
              <w:rPr>
                <w:rFonts w:hint="eastAsia"/>
              </w:rPr>
              <w:t>30</w:t>
            </w:r>
            <w:r>
              <w:rPr>
                <w:rFonts w:hint="eastAsia"/>
              </w:rPr>
              <w:t>年代以后出现的材料，现多称“白灰砂浆”</w:t>
            </w:r>
          </w:p>
        </w:tc>
      </w:tr>
      <w:tr w:rsidR="001546B5" w14:paraId="03BF5AC7" w14:textId="77777777">
        <w:trPr>
          <w:jc w:val="center"/>
        </w:trPr>
        <w:tc>
          <w:tcPr>
            <w:tcW w:w="557" w:type="dxa"/>
            <w:vMerge/>
            <w:vAlign w:val="center"/>
          </w:tcPr>
          <w:p w14:paraId="45587D5C" w14:textId="77777777" w:rsidR="001546B5" w:rsidRDefault="001546B5">
            <w:pPr>
              <w:pStyle w:val="afffffffffe"/>
            </w:pPr>
          </w:p>
        </w:tc>
        <w:tc>
          <w:tcPr>
            <w:tcW w:w="1843" w:type="dxa"/>
            <w:gridSpan w:val="3"/>
            <w:vAlign w:val="center"/>
          </w:tcPr>
          <w:p w14:paraId="6ECDFCF9" w14:textId="77777777" w:rsidR="001546B5" w:rsidRDefault="00000000">
            <w:pPr>
              <w:pStyle w:val="afffffffffe"/>
            </w:pPr>
            <w:r>
              <w:rPr>
                <w:rFonts w:hint="eastAsia"/>
              </w:rPr>
              <w:t>焦渣灰</w:t>
            </w:r>
          </w:p>
        </w:tc>
        <w:tc>
          <w:tcPr>
            <w:tcW w:w="2268" w:type="dxa"/>
            <w:vAlign w:val="center"/>
          </w:tcPr>
          <w:p w14:paraId="6F6ED264" w14:textId="77777777" w:rsidR="001546B5" w:rsidRDefault="00000000">
            <w:pPr>
              <w:pStyle w:val="afffffffffe"/>
              <w:ind w:firstLineChars="100" w:firstLine="180"/>
              <w:jc w:val="both"/>
            </w:pPr>
            <w:r>
              <w:rPr>
                <w:rFonts w:hint="eastAsia"/>
              </w:rPr>
              <w:t>抹焦渣墙面；抹焦渣地面，苫焦渣背</w:t>
            </w:r>
          </w:p>
        </w:tc>
        <w:tc>
          <w:tcPr>
            <w:tcW w:w="2410" w:type="dxa"/>
            <w:vAlign w:val="center"/>
          </w:tcPr>
          <w:p w14:paraId="098A42F0" w14:textId="77777777" w:rsidR="001546B5" w:rsidRDefault="00000000">
            <w:pPr>
              <w:pStyle w:val="afffffffffe"/>
              <w:ind w:firstLineChars="100" w:firstLine="180"/>
              <w:jc w:val="both"/>
            </w:pPr>
            <w:r>
              <w:rPr>
                <w:rFonts w:hint="eastAsia"/>
              </w:rPr>
              <w:t>焦渣与泼灰掺和后加水调匀，或用生石灰加水，取浆（过细筛），与焦渣调匀。白灰与焦渣的体积比为</w:t>
            </w:r>
            <w:r>
              <w:rPr>
                <w:rFonts w:hint="eastAsia"/>
              </w:rPr>
              <w:t>1:3</w:t>
            </w:r>
            <w:r>
              <w:rPr>
                <w:rFonts w:hint="eastAsia"/>
              </w:rPr>
              <w:t>。用于抹墙或地面的面层，焦渣应较细</w:t>
            </w:r>
          </w:p>
        </w:tc>
        <w:tc>
          <w:tcPr>
            <w:tcW w:w="2256" w:type="dxa"/>
            <w:vAlign w:val="center"/>
          </w:tcPr>
          <w:p w14:paraId="1836A75D" w14:textId="77777777" w:rsidR="001546B5" w:rsidRDefault="00000000">
            <w:pPr>
              <w:pStyle w:val="afffffffffe"/>
              <w:ind w:firstLineChars="100" w:firstLine="180"/>
              <w:jc w:val="both"/>
            </w:pPr>
            <w:r>
              <w:rPr>
                <w:rFonts w:hint="eastAsia"/>
              </w:rPr>
              <w:t>用生石灰浆制成的焦渣灰质量更好，但应放置</w:t>
            </w:r>
            <w:r>
              <w:rPr>
                <w:rFonts w:hint="eastAsia"/>
              </w:rPr>
              <w:t>1~2</w:t>
            </w:r>
            <w:r>
              <w:rPr>
                <w:rFonts w:hint="eastAsia"/>
              </w:rPr>
              <w:t>天后使用，以免生灰起拱</w:t>
            </w:r>
          </w:p>
        </w:tc>
      </w:tr>
      <w:tr w:rsidR="001546B5" w14:paraId="50707695" w14:textId="77777777">
        <w:trPr>
          <w:jc w:val="center"/>
        </w:trPr>
        <w:tc>
          <w:tcPr>
            <w:tcW w:w="557" w:type="dxa"/>
            <w:vMerge/>
            <w:vAlign w:val="center"/>
          </w:tcPr>
          <w:p w14:paraId="5F0A3C6A" w14:textId="77777777" w:rsidR="001546B5" w:rsidRDefault="001546B5">
            <w:pPr>
              <w:pStyle w:val="afffffffffe"/>
            </w:pPr>
          </w:p>
        </w:tc>
        <w:tc>
          <w:tcPr>
            <w:tcW w:w="1843" w:type="dxa"/>
            <w:gridSpan w:val="3"/>
            <w:vAlign w:val="center"/>
          </w:tcPr>
          <w:p w14:paraId="26BC8A39" w14:textId="77777777" w:rsidR="001546B5" w:rsidRDefault="00000000">
            <w:pPr>
              <w:pStyle w:val="afffffffffe"/>
            </w:pPr>
            <w:r>
              <w:rPr>
                <w:rFonts w:hint="eastAsia"/>
              </w:rPr>
              <w:t>煤炉灰</w:t>
            </w:r>
          </w:p>
        </w:tc>
        <w:tc>
          <w:tcPr>
            <w:tcW w:w="2268" w:type="dxa"/>
            <w:vAlign w:val="center"/>
          </w:tcPr>
          <w:p w14:paraId="2A0F6CC6" w14:textId="77777777" w:rsidR="001546B5" w:rsidRDefault="00000000">
            <w:pPr>
              <w:pStyle w:val="afffffffffe"/>
            </w:pPr>
            <w:r>
              <w:rPr>
                <w:rFonts w:hint="eastAsia"/>
              </w:rPr>
              <w:t>地方作法的墙面抹灰</w:t>
            </w:r>
          </w:p>
        </w:tc>
        <w:tc>
          <w:tcPr>
            <w:tcW w:w="2410" w:type="dxa"/>
            <w:vAlign w:val="center"/>
          </w:tcPr>
          <w:p w14:paraId="2CCCA705" w14:textId="77777777" w:rsidR="001546B5" w:rsidRDefault="00000000">
            <w:pPr>
              <w:pStyle w:val="afffffffffe"/>
              <w:ind w:firstLineChars="100" w:firstLine="180"/>
              <w:jc w:val="both"/>
            </w:pPr>
            <w:r>
              <w:rPr>
                <w:rFonts w:hint="eastAsia"/>
              </w:rPr>
              <w:t>炉灰过筛，白灰膏用少量水稀释后，与炉灰拌合，加水调匀。白灰膏与细炉灰的体积比为</w:t>
            </w:r>
            <w:r>
              <w:rPr>
                <w:rFonts w:hint="eastAsia"/>
              </w:rPr>
              <w:t>1:3</w:t>
            </w:r>
          </w:p>
        </w:tc>
        <w:tc>
          <w:tcPr>
            <w:tcW w:w="2256" w:type="dxa"/>
            <w:vAlign w:val="center"/>
          </w:tcPr>
          <w:p w14:paraId="42304268" w14:textId="77777777" w:rsidR="001546B5" w:rsidRDefault="001546B5">
            <w:pPr>
              <w:pStyle w:val="afffffffffe"/>
            </w:pPr>
          </w:p>
        </w:tc>
      </w:tr>
      <w:tr w:rsidR="001546B5" w14:paraId="1D3F6392" w14:textId="77777777">
        <w:trPr>
          <w:jc w:val="center"/>
        </w:trPr>
        <w:tc>
          <w:tcPr>
            <w:tcW w:w="557" w:type="dxa"/>
            <w:vMerge/>
            <w:vAlign w:val="center"/>
          </w:tcPr>
          <w:p w14:paraId="05821410" w14:textId="77777777" w:rsidR="001546B5" w:rsidRDefault="001546B5">
            <w:pPr>
              <w:pStyle w:val="afffffffffe"/>
            </w:pPr>
          </w:p>
        </w:tc>
        <w:tc>
          <w:tcPr>
            <w:tcW w:w="1843" w:type="dxa"/>
            <w:gridSpan w:val="3"/>
            <w:vAlign w:val="center"/>
          </w:tcPr>
          <w:p w14:paraId="6A486CCC" w14:textId="77777777" w:rsidR="001546B5" w:rsidRDefault="00000000">
            <w:pPr>
              <w:pStyle w:val="afffffffffe"/>
            </w:pPr>
            <w:r>
              <w:rPr>
                <w:rFonts w:hint="eastAsia"/>
              </w:rPr>
              <w:t>滑秸灰</w:t>
            </w:r>
          </w:p>
        </w:tc>
        <w:tc>
          <w:tcPr>
            <w:tcW w:w="2268" w:type="dxa"/>
            <w:vAlign w:val="center"/>
          </w:tcPr>
          <w:p w14:paraId="7782B6C8" w14:textId="77777777" w:rsidR="001546B5" w:rsidRDefault="00000000">
            <w:pPr>
              <w:pStyle w:val="afffffffffe"/>
            </w:pPr>
            <w:r>
              <w:rPr>
                <w:rFonts w:hint="eastAsia"/>
              </w:rPr>
              <w:t>地方建筑抹灰作法</w:t>
            </w:r>
          </w:p>
        </w:tc>
        <w:tc>
          <w:tcPr>
            <w:tcW w:w="2410" w:type="dxa"/>
            <w:vAlign w:val="center"/>
          </w:tcPr>
          <w:p w14:paraId="6CAB0D57" w14:textId="77777777" w:rsidR="001546B5" w:rsidRDefault="00000000">
            <w:pPr>
              <w:pStyle w:val="afffffffffe"/>
              <w:ind w:firstLineChars="100" w:firstLine="180"/>
              <w:jc w:val="both"/>
            </w:pPr>
            <w:r>
              <w:rPr>
                <w:rFonts w:hint="eastAsia"/>
              </w:rPr>
              <w:t>泼灰与滑秸的质量比为</w:t>
            </w:r>
            <w:r>
              <w:rPr>
                <w:rFonts w:hint="eastAsia"/>
              </w:rPr>
              <w:t>100:4</w:t>
            </w:r>
            <w:r>
              <w:rPr>
                <w:rFonts w:hint="eastAsia"/>
              </w:rPr>
              <w:t>。滑秸长度</w:t>
            </w:r>
            <w:r>
              <w:rPr>
                <w:rFonts w:hint="eastAsia"/>
              </w:rPr>
              <w:t>5~6</w:t>
            </w:r>
            <w:r>
              <w:rPr>
                <w:rFonts w:hint="eastAsia"/>
              </w:rPr>
              <w:t>厘米。加水调匀</w:t>
            </w:r>
          </w:p>
        </w:tc>
        <w:tc>
          <w:tcPr>
            <w:tcW w:w="2256" w:type="dxa"/>
            <w:vAlign w:val="center"/>
          </w:tcPr>
          <w:p w14:paraId="792BB804" w14:textId="77777777" w:rsidR="001546B5" w:rsidRDefault="00000000">
            <w:pPr>
              <w:pStyle w:val="afffffffffe"/>
              <w:ind w:firstLineChars="100" w:firstLine="180"/>
              <w:jc w:val="both"/>
            </w:pPr>
            <w:r>
              <w:rPr>
                <w:rFonts w:hint="eastAsia"/>
              </w:rPr>
              <w:t>放至滑秸烧软后使用效果较好</w:t>
            </w:r>
          </w:p>
        </w:tc>
      </w:tr>
      <w:tr w:rsidR="001546B5" w14:paraId="6BCBFAAB" w14:textId="77777777">
        <w:trPr>
          <w:jc w:val="center"/>
        </w:trPr>
        <w:tc>
          <w:tcPr>
            <w:tcW w:w="557" w:type="dxa"/>
            <w:vMerge/>
            <w:vAlign w:val="center"/>
          </w:tcPr>
          <w:p w14:paraId="23DBA418" w14:textId="77777777" w:rsidR="001546B5" w:rsidRDefault="001546B5">
            <w:pPr>
              <w:pStyle w:val="afffffffffe"/>
            </w:pPr>
          </w:p>
        </w:tc>
        <w:tc>
          <w:tcPr>
            <w:tcW w:w="1843" w:type="dxa"/>
            <w:gridSpan w:val="3"/>
            <w:vAlign w:val="center"/>
          </w:tcPr>
          <w:p w14:paraId="3C32EE35" w14:textId="77777777" w:rsidR="001546B5" w:rsidRDefault="00000000">
            <w:pPr>
              <w:pStyle w:val="afffffffffe"/>
            </w:pPr>
            <w:r>
              <w:rPr>
                <w:rFonts w:hint="eastAsia"/>
              </w:rPr>
              <w:t>三和灰</w:t>
            </w:r>
          </w:p>
          <w:p w14:paraId="08E937A8" w14:textId="77777777" w:rsidR="001546B5" w:rsidRDefault="00000000">
            <w:pPr>
              <w:pStyle w:val="afffffffffe"/>
            </w:pPr>
            <w:r>
              <w:rPr>
                <w:rFonts w:hint="eastAsia"/>
              </w:rPr>
              <w:t>（混蛋灰）</w:t>
            </w:r>
          </w:p>
        </w:tc>
        <w:tc>
          <w:tcPr>
            <w:tcW w:w="2268" w:type="dxa"/>
            <w:vAlign w:val="center"/>
          </w:tcPr>
          <w:p w14:paraId="7608D7AF" w14:textId="77777777" w:rsidR="001546B5" w:rsidRDefault="00000000">
            <w:pPr>
              <w:pStyle w:val="afffffffffe"/>
            </w:pPr>
            <w:r>
              <w:rPr>
                <w:rFonts w:hint="eastAsia"/>
              </w:rPr>
              <w:t>抹灰打底（必要时用）</w:t>
            </w:r>
          </w:p>
        </w:tc>
        <w:tc>
          <w:tcPr>
            <w:tcW w:w="2410" w:type="dxa"/>
            <w:vAlign w:val="center"/>
          </w:tcPr>
          <w:p w14:paraId="4C47427E" w14:textId="77777777" w:rsidR="001546B5" w:rsidRDefault="00000000">
            <w:pPr>
              <w:pStyle w:val="afffffffffe"/>
              <w:ind w:firstLineChars="100" w:firstLine="180"/>
              <w:jc w:val="both"/>
            </w:pPr>
            <w:r>
              <w:rPr>
                <w:rFonts w:hint="eastAsia"/>
              </w:rPr>
              <w:t>月白灰加适量水泥。还可掺麻刀</w:t>
            </w:r>
          </w:p>
        </w:tc>
        <w:tc>
          <w:tcPr>
            <w:tcW w:w="2256" w:type="dxa"/>
            <w:vAlign w:val="center"/>
          </w:tcPr>
          <w:p w14:paraId="64CEC798" w14:textId="77777777" w:rsidR="001546B5" w:rsidRDefault="00000000">
            <w:pPr>
              <w:pStyle w:val="afffffffffe"/>
              <w:ind w:firstLineChars="100" w:firstLine="180"/>
              <w:jc w:val="both"/>
            </w:pPr>
            <w:r>
              <w:rPr>
                <w:rFonts w:hint="eastAsia"/>
              </w:rPr>
              <w:t>20</w:t>
            </w:r>
            <w:r>
              <w:rPr>
                <w:rFonts w:hint="eastAsia"/>
              </w:rPr>
              <w:t>世纪</w:t>
            </w:r>
            <w:r>
              <w:rPr>
                <w:rFonts w:hint="eastAsia"/>
              </w:rPr>
              <w:t>40</w:t>
            </w:r>
            <w:r>
              <w:rPr>
                <w:rFonts w:hint="eastAsia"/>
              </w:rPr>
              <w:t>年代以后出现的材料，强度好、干得快，但颜色不正</w:t>
            </w:r>
          </w:p>
        </w:tc>
      </w:tr>
      <w:tr w:rsidR="001546B5" w14:paraId="41C37B33" w14:textId="77777777">
        <w:trPr>
          <w:jc w:val="center"/>
        </w:trPr>
        <w:tc>
          <w:tcPr>
            <w:tcW w:w="557" w:type="dxa"/>
            <w:vMerge/>
            <w:vAlign w:val="center"/>
          </w:tcPr>
          <w:p w14:paraId="0B5C53E8" w14:textId="77777777" w:rsidR="001546B5" w:rsidRDefault="001546B5">
            <w:pPr>
              <w:pStyle w:val="afffffffffe"/>
            </w:pPr>
          </w:p>
        </w:tc>
        <w:tc>
          <w:tcPr>
            <w:tcW w:w="1843" w:type="dxa"/>
            <w:gridSpan w:val="3"/>
            <w:vAlign w:val="center"/>
          </w:tcPr>
          <w:p w14:paraId="700BA067" w14:textId="77777777" w:rsidR="001546B5" w:rsidRDefault="00000000">
            <w:pPr>
              <w:pStyle w:val="afffffffffe"/>
            </w:pPr>
            <w:r>
              <w:rPr>
                <w:rFonts w:hint="eastAsia"/>
              </w:rPr>
              <w:t>棉花灰</w:t>
            </w:r>
          </w:p>
        </w:tc>
        <w:tc>
          <w:tcPr>
            <w:tcW w:w="2268" w:type="dxa"/>
            <w:vAlign w:val="center"/>
          </w:tcPr>
          <w:p w14:paraId="0915874F" w14:textId="77777777" w:rsidR="001546B5" w:rsidRDefault="00000000">
            <w:pPr>
              <w:pStyle w:val="afffffffffe"/>
              <w:ind w:firstLineChars="100" w:firstLine="180"/>
              <w:jc w:val="both"/>
            </w:pPr>
            <w:r>
              <w:rPr>
                <w:rFonts w:hint="eastAsia"/>
              </w:rPr>
              <w:t>壁画抹灰的面层；地方手法的抹灰作法</w:t>
            </w:r>
          </w:p>
        </w:tc>
        <w:tc>
          <w:tcPr>
            <w:tcW w:w="2410" w:type="dxa"/>
            <w:vAlign w:val="center"/>
          </w:tcPr>
          <w:p w14:paraId="19F486CB" w14:textId="77777777" w:rsidR="001546B5" w:rsidRDefault="00000000">
            <w:pPr>
              <w:pStyle w:val="afffffffffe"/>
              <w:ind w:firstLineChars="100" w:firstLine="180"/>
              <w:jc w:val="both"/>
            </w:pPr>
            <w:r>
              <w:rPr>
                <w:rFonts w:hint="eastAsia"/>
              </w:rPr>
              <w:t>好灰膏掺入精加工的棉花绒，调匀。灰与棉花的质量比为</w:t>
            </w:r>
            <w:r>
              <w:rPr>
                <w:rFonts w:hint="eastAsia"/>
              </w:rPr>
              <w:t>100:3</w:t>
            </w:r>
          </w:p>
        </w:tc>
        <w:tc>
          <w:tcPr>
            <w:tcW w:w="2256" w:type="dxa"/>
            <w:vAlign w:val="center"/>
          </w:tcPr>
          <w:p w14:paraId="54E3C9D9" w14:textId="77777777" w:rsidR="001546B5" w:rsidRDefault="00000000">
            <w:pPr>
              <w:pStyle w:val="afffffffffe"/>
            </w:pPr>
            <w:r>
              <w:rPr>
                <w:rFonts w:hint="eastAsia"/>
              </w:rPr>
              <w:t>厚度不宜超过</w:t>
            </w:r>
            <w:r>
              <w:rPr>
                <w:rFonts w:hint="eastAsia"/>
              </w:rPr>
              <w:t>2</w:t>
            </w:r>
            <w:r>
              <w:rPr>
                <w:rFonts w:hint="eastAsia"/>
              </w:rPr>
              <w:t>毫米</w:t>
            </w:r>
          </w:p>
        </w:tc>
      </w:tr>
      <w:tr w:rsidR="001546B5" w14:paraId="28B3348B" w14:textId="77777777">
        <w:trPr>
          <w:jc w:val="center"/>
        </w:trPr>
        <w:tc>
          <w:tcPr>
            <w:tcW w:w="557" w:type="dxa"/>
            <w:vMerge/>
            <w:vAlign w:val="center"/>
          </w:tcPr>
          <w:p w14:paraId="035A268D" w14:textId="77777777" w:rsidR="001546B5" w:rsidRDefault="001546B5">
            <w:pPr>
              <w:pStyle w:val="afffffffffe"/>
            </w:pPr>
          </w:p>
        </w:tc>
        <w:tc>
          <w:tcPr>
            <w:tcW w:w="1843" w:type="dxa"/>
            <w:gridSpan w:val="3"/>
            <w:vAlign w:val="center"/>
          </w:tcPr>
          <w:p w14:paraId="3485AC97" w14:textId="77777777" w:rsidR="001546B5" w:rsidRDefault="00000000">
            <w:pPr>
              <w:pStyle w:val="afffffffffe"/>
            </w:pPr>
            <w:r>
              <w:rPr>
                <w:rFonts w:hint="eastAsia"/>
              </w:rPr>
              <w:t>毛灰</w:t>
            </w:r>
          </w:p>
        </w:tc>
        <w:tc>
          <w:tcPr>
            <w:tcW w:w="2268" w:type="dxa"/>
            <w:vAlign w:val="center"/>
          </w:tcPr>
          <w:p w14:paraId="073AEDA2" w14:textId="77777777" w:rsidR="001546B5" w:rsidRDefault="00000000">
            <w:pPr>
              <w:pStyle w:val="afffffffffe"/>
              <w:ind w:firstLineChars="100" w:firstLine="180"/>
              <w:jc w:val="both"/>
            </w:pPr>
            <w:r>
              <w:rPr>
                <w:rFonts w:hint="eastAsia"/>
              </w:rPr>
              <w:t>地方手法的外檐抹灰</w:t>
            </w:r>
          </w:p>
        </w:tc>
        <w:tc>
          <w:tcPr>
            <w:tcW w:w="2410" w:type="dxa"/>
            <w:vAlign w:val="center"/>
          </w:tcPr>
          <w:p w14:paraId="7ABB0BFB" w14:textId="77777777" w:rsidR="001546B5" w:rsidRDefault="00000000">
            <w:pPr>
              <w:pStyle w:val="afffffffffe"/>
              <w:ind w:firstLineChars="100" w:firstLine="180"/>
              <w:jc w:val="both"/>
            </w:pPr>
            <w:r>
              <w:rPr>
                <w:rFonts w:hint="eastAsia"/>
              </w:rPr>
              <w:t>泼灰掺入人或动物的毛发（长度约</w:t>
            </w:r>
            <w:r>
              <w:rPr>
                <w:rFonts w:hint="eastAsia"/>
              </w:rPr>
              <w:t>5</w:t>
            </w:r>
            <w:r>
              <w:rPr>
                <w:rFonts w:hint="eastAsia"/>
              </w:rPr>
              <w:t>厘米）调匀。灰与毛的质量比为</w:t>
            </w:r>
            <w:r>
              <w:rPr>
                <w:rFonts w:hint="eastAsia"/>
              </w:rPr>
              <w:t>100:3</w:t>
            </w:r>
          </w:p>
        </w:tc>
        <w:tc>
          <w:tcPr>
            <w:tcW w:w="2256" w:type="dxa"/>
            <w:vAlign w:val="center"/>
          </w:tcPr>
          <w:p w14:paraId="74C79BDC" w14:textId="77777777" w:rsidR="001546B5" w:rsidRDefault="001546B5">
            <w:pPr>
              <w:pStyle w:val="afffffffffe"/>
            </w:pPr>
          </w:p>
        </w:tc>
      </w:tr>
      <w:tr w:rsidR="001546B5" w14:paraId="3566FC34" w14:textId="77777777">
        <w:trPr>
          <w:jc w:val="center"/>
        </w:trPr>
        <w:tc>
          <w:tcPr>
            <w:tcW w:w="557" w:type="dxa"/>
            <w:vMerge/>
            <w:vAlign w:val="center"/>
          </w:tcPr>
          <w:p w14:paraId="7DF38871" w14:textId="77777777" w:rsidR="001546B5" w:rsidRDefault="001546B5">
            <w:pPr>
              <w:pStyle w:val="afffffffffe"/>
            </w:pPr>
          </w:p>
        </w:tc>
        <w:tc>
          <w:tcPr>
            <w:tcW w:w="1843" w:type="dxa"/>
            <w:gridSpan w:val="3"/>
            <w:vAlign w:val="center"/>
          </w:tcPr>
          <w:p w14:paraId="02C64FFD" w14:textId="77777777" w:rsidR="001546B5" w:rsidRDefault="00000000">
            <w:pPr>
              <w:pStyle w:val="afffffffffe"/>
            </w:pPr>
            <w:r>
              <w:rPr>
                <w:rFonts w:hint="eastAsia"/>
              </w:rPr>
              <w:t>掺灰泥</w:t>
            </w:r>
          </w:p>
          <w:p w14:paraId="0CF756FC" w14:textId="77777777" w:rsidR="001546B5" w:rsidRDefault="00000000">
            <w:pPr>
              <w:pStyle w:val="afffffffffe"/>
            </w:pPr>
            <w:r>
              <w:t>（插灰泥）</w:t>
            </w:r>
          </w:p>
        </w:tc>
        <w:tc>
          <w:tcPr>
            <w:tcW w:w="2268" w:type="dxa"/>
            <w:vAlign w:val="center"/>
          </w:tcPr>
          <w:p w14:paraId="07D0AC43" w14:textId="77777777" w:rsidR="001546B5" w:rsidRDefault="00000000">
            <w:pPr>
              <w:pStyle w:val="afffffffffe"/>
            </w:pPr>
            <w:r>
              <w:rPr>
                <w:rFonts w:ascii="SimSun-ExtB" w:eastAsia="SimSun-ExtB" w:hAnsi="SimSun-ExtB" w:cs="SimSun-ExtB" w:hint="eastAsia"/>
              </w:rPr>
              <w:t>𡧗</w:t>
            </w:r>
            <w:r>
              <w:rPr>
                <w:rFonts w:hint="eastAsia"/>
              </w:rPr>
              <w:t>瓦；墁地；砌碎砖墙</w:t>
            </w:r>
          </w:p>
        </w:tc>
        <w:tc>
          <w:tcPr>
            <w:tcW w:w="2410" w:type="dxa"/>
            <w:vAlign w:val="center"/>
          </w:tcPr>
          <w:p w14:paraId="6B6D3EF9" w14:textId="77777777" w:rsidR="001546B5" w:rsidRDefault="00000000">
            <w:pPr>
              <w:pStyle w:val="afffffffffe"/>
              <w:ind w:firstLineChars="100" w:firstLine="180"/>
              <w:jc w:val="both"/>
            </w:pPr>
            <w:r>
              <w:rPr>
                <w:rFonts w:hint="eastAsia"/>
              </w:rPr>
              <w:t>泼灰与黄土拌匀后加水。或生石灰加水，取浆与黄土拌合，闷</w:t>
            </w:r>
            <w:r>
              <w:rPr>
                <w:rFonts w:hint="eastAsia"/>
              </w:rPr>
              <w:t>8</w:t>
            </w:r>
            <w:r>
              <w:rPr>
                <w:rFonts w:hint="eastAsia"/>
              </w:rPr>
              <w:t>小时后即可使用。灰与黄土的体积比为</w:t>
            </w:r>
            <w:r>
              <w:rPr>
                <w:rFonts w:hint="eastAsia"/>
              </w:rPr>
              <w:t>3:7</w:t>
            </w:r>
            <w:r>
              <w:rPr>
                <w:rFonts w:hint="eastAsia"/>
              </w:rPr>
              <w:t>或</w:t>
            </w:r>
            <w:r>
              <w:rPr>
                <w:rFonts w:hint="eastAsia"/>
              </w:rPr>
              <w:t>4:6</w:t>
            </w:r>
            <w:r>
              <w:rPr>
                <w:rFonts w:hint="eastAsia"/>
              </w:rPr>
              <w:t>或</w:t>
            </w:r>
            <w:r>
              <w:rPr>
                <w:rFonts w:hint="eastAsia"/>
              </w:rPr>
              <w:t>5:5</w:t>
            </w:r>
            <w:r>
              <w:rPr>
                <w:rFonts w:hint="eastAsia"/>
              </w:rPr>
              <w:t>等</w:t>
            </w:r>
          </w:p>
        </w:tc>
        <w:tc>
          <w:tcPr>
            <w:tcW w:w="2256" w:type="dxa"/>
            <w:vAlign w:val="center"/>
          </w:tcPr>
          <w:p w14:paraId="5915D3B0" w14:textId="77777777" w:rsidR="001546B5" w:rsidRDefault="00000000">
            <w:pPr>
              <w:pStyle w:val="afffffffffe"/>
            </w:pPr>
            <w:r>
              <w:t>土质以亚黏性土较好</w:t>
            </w:r>
          </w:p>
        </w:tc>
      </w:tr>
      <w:tr w:rsidR="001546B5" w14:paraId="291B37FE" w14:textId="77777777">
        <w:trPr>
          <w:jc w:val="center"/>
        </w:trPr>
        <w:tc>
          <w:tcPr>
            <w:tcW w:w="557" w:type="dxa"/>
            <w:vMerge/>
            <w:vAlign w:val="center"/>
          </w:tcPr>
          <w:p w14:paraId="4AE614A2" w14:textId="77777777" w:rsidR="001546B5" w:rsidRDefault="001546B5">
            <w:pPr>
              <w:pStyle w:val="afffffffffe"/>
            </w:pPr>
          </w:p>
        </w:tc>
        <w:tc>
          <w:tcPr>
            <w:tcW w:w="1843" w:type="dxa"/>
            <w:gridSpan w:val="3"/>
            <w:vAlign w:val="center"/>
          </w:tcPr>
          <w:p w14:paraId="77B25819" w14:textId="77777777" w:rsidR="001546B5" w:rsidRDefault="00000000">
            <w:pPr>
              <w:pStyle w:val="afffffffffe"/>
            </w:pPr>
            <w:r>
              <w:t>滑秸泥</w:t>
            </w:r>
          </w:p>
        </w:tc>
        <w:tc>
          <w:tcPr>
            <w:tcW w:w="2268" w:type="dxa"/>
            <w:vAlign w:val="center"/>
          </w:tcPr>
          <w:p w14:paraId="0FEAC1B4" w14:textId="77777777" w:rsidR="001546B5" w:rsidRDefault="00000000">
            <w:pPr>
              <w:pStyle w:val="afffffffffe"/>
            </w:pPr>
            <w:r>
              <w:rPr>
                <w:rFonts w:ascii="宋体" w:hAnsi="宋体" w:hint="eastAsia"/>
              </w:rPr>
              <w:t>苫泥背；抹饰墙面</w:t>
            </w:r>
          </w:p>
        </w:tc>
        <w:tc>
          <w:tcPr>
            <w:tcW w:w="2410" w:type="dxa"/>
            <w:vAlign w:val="center"/>
          </w:tcPr>
          <w:p w14:paraId="3C15CB5E" w14:textId="77777777" w:rsidR="001546B5" w:rsidRDefault="00000000">
            <w:pPr>
              <w:pStyle w:val="afffffffffe"/>
              <w:ind w:firstLineChars="100" w:firstLine="180"/>
              <w:jc w:val="both"/>
            </w:pPr>
            <w:r>
              <w:rPr>
                <w:rFonts w:ascii="宋体" w:hAnsi="宋体" w:hint="eastAsia"/>
              </w:rPr>
              <w:t>与掺灰泥制作方法相同，但应掺入滑秸（即麦秸，又叫麦余）。滑秸应经石灰水烧软后再与泥拌匀。泥与滑秸的体积比为</w:t>
            </w:r>
            <w:r>
              <w:rPr>
                <w:rFonts w:hint="eastAsia"/>
              </w:rPr>
              <w:t>100:20</w:t>
            </w:r>
          </w:p>
        </w:tc>
        <w:tc>
          <w:tcPr>
            <w:tcW w:w="2256" w:type="dxa"/>
            <w:vAlign w:val="center"/>
          </w:tcPr>
          <w:p w14:paraId="2B2798BC" w14:textId="77777777" w:rsidR="001546B5" w:rsidRDefault="00000000">
            <w:pPr>
              <w:pStyle w:val="afffffffffe"/>
              <w:ind w:firstLineChars="100" w:firstLine="180"/>
              <w:jc w:val="both"/>
            </w:pPr>
            <w:r>
              <w:rPr>
                <w:rFonts w:ascii="宋体" w:hAnsi="宋体" w:hint="eastAsia"/>
              </w:rPr>
              <w:t>用于抹墙，可将滑秸改为稻草。用于壁画，灰所占比例不宜超过</w:t>
            </w:r>
            <w:r>
              <w:rPr>
                <w:rFonts w:hint="eastAsia"/>
              </w:rPr>
              <w:t>40%</w:t>
            </w:r>
            <w:r>
              <w:rPr>
                <w:rFonts w:ascii="宋体" w:hAnsi="宋体" w:hint="eastAsia"/>
              </w:rPr>
              <w:t>，亦可用素泥</w:t>
            </w:r>
          </w:p>
        </w:tc>
      </w:tr>
      <w:tr w:rsidR="001546B5" w14:paraId="12767A99" w14:textId="77777777">
        <w:trPr>
          <w:jc w:val="center"/>
        </w:trPr>
        <w:tc>
          <w:tcPr>
            <w:tcW w:w="557" w:type="dxa"/>
            <w:vMerge/>
            <w:vAlign w:val="center"/>
          </w:tcPr>
          <w:p w14:paraId="143FE0FF" w14:textId="77777777" w:rsidR="001546B5" w:rsidRDefault="001546B5">
            <w:pPr>
              <w:pStyle w:val="afffffffffe"/>
            </w:pPr>
          </w:p>
        </w:tc>
        <w:tc>
          <w:tcPr>
            <w:tcW w:w="426" w:type="dxa"/>
            <w:vMerge w:val="restart"/>
            <w:vAlign w:val="center"/>
          </w:tcPr>
          <w:p w14:paraId="71A74251" w14:textId="77777777" w:rsidR="001546B5" w:rsidRDefault="00000000">
            <w:pPr>
              <w:pStyle w:val="afffffffffe"/>
            </w:pPr>
            <w:r>
              <w:rPr>
                <w:rFonts w:hint="eastAsia"/>
              </w:rPr>
              <w:t>麻</w:t>
            </w:r>
          </w:p>
          <w:p w14:paraId="38A819A8" w14:textId="77777777" w:rsidR="001546B5" w:rsidRDefault="00000000">
            <w:pPr>
              <w:pStyle w:val="afffffffffe"/>
            </w:pPr>
            <w:r>
              <w:rPr>
                <w:rFonts w:hint="eastAsia"/>
              </w:rPr>
              <w:t>刀</w:t>
            </w:r>
          </w:p>
          <w:p w14:paraId="23ED222B" w14:textId="77777777" w:rsidR="001546B5" w:rsidRDefault="00000000">
            <w:pPr>
              <w:pStyle w:val="afffffffffe"/>
            </w:pPr>
            <w:r>
              <w:rPr>
                <w:rFonts w:hint="eastAsia"/>
              </w:rPr>
              <w:t>泥</w:t>
            </w:r>
          </w:p>
        </w:tc>
        <w:tc>
          <w:tcPr>
            <w:tcW w:w="1417" w:type="dxa"/>
            <w:gridSpan w:val="2"/>
            <w:vAlign w:val="center"/>
          </w:tcPr>
          <w:p w14:paraId="5B4480D2" w14:textId="77777777" w:rsidR="001546B5" w:rsidRDefault="00000000">
            <w:pPr>
              <w:pStyle w:val="afffffffffe"/>
            </w:pPr>
            <w:r>
              <w:rPr>
                <w:rFonts w:ascii="宋体" w:hAnsi="宋体" w:hint="eastAsia"/>
              </w:rPr>
              <w:t>（</w:t>
            </w:r>
            <w:r>
              <w:rPr>
                <w:rFonts w:hint="eastAsia"/>
              </w:rPr>
              <w:t>1</w:t>
            </w:r>
            <w:r>
              <w:rPr>
                <w:rFonts w:ascii="宋体" w:hAnsi="宋体" w:hint="eastAsia"/>
              </w:rPr>
              <w:t>）</w:t>
            </w:r>
          </w:p>
        </w:tc>
        <w:tc>
          <w:tcPr>
            <w:tcW w:w="2268" w:type="dxa"/>
            <w:vAlign w:val="center"/>
          </w:tcPr>
          <w:p w14:paraId="6E0ED0C7" w14:textId="77777777" w:rsidR="001546B5" w:rsidRDefault="00000000">
            <w:pPr>
              <w:pStyle w:val="afffffffffe"/>
            </w:pPr>
            <w:r>
              <w:rPr>
                <w:rFonts w:ascii="宋体" w:hAnsi="宋体" w:hint="eastAsia"/>
              </w:rPr>
              <w:t>宫殿建筑苫泥背</w:t>
            </w:r>
          </w:p>
        </w:tc>
        <w:tc>
          <w:tcPr>
            <w:tcW w:w="2410" w:type="dxa"/>
            <w:vAlign w:val="center"/>
          </w:tcPr>
          <w:p w14:paraId="496C4FFD" w14:textId="77777777" w:rsidR="001546B5" w:rsidRDefault="00000000">
            <w:pPr>
              <w:pStyle w:val="afffffffffe"/>
              <w:ind w:firstLineChars="100" w:firstLine="180"/>
              <w:jc w:val="both"/>
            </w:pPr>
            <w:r>
              <w:rPr>
                <w:rFonts w:ascii="宋体" w:hAnsi="宋体" w:hint="eastAsia"/>
              </w:rPr>
              <w:t>与掺灰泥制作方法相同，但应</w:t>
            </w:r>
            <w:r>
              <w:rPr>
                <w:rFonts w:hint="eastAsia"/>
              </w:rPr>
              <w:t>掺入</w:t>
            </w:r>
            <w:r>
              <w:rPr>
                <w:rFonts w:ascii="宋体" w:hAnsi="宋体" w:hint="eastAsia"/>
              </w:rPr>
              <w:t>麻刀。灰与麻刀的质量比为</w:t>
            </w:r>
            <w:r>
              <w:rPr>
                <w:rFonts w:hint="eastAsia"/>
              </w:rPr>
              <w:t>100:6</w:t>
            </w:r>
          </w:p>
        </w:tc>
        <w:tc>
          <w:tcPr>
            <w:tcW w:w="2256" w:type="dxa"/>
            <w:vAlign w:val="center"/>
          </w:tcPr>
          <w:p w14:paraId="5B4573C0" w14:textId="77777777" w:rsidR="001546B5" w:rsidRDefault="001546B5">
            <w:pPr>
              <w:pStyle w:val="afffffffffe"/>
            </w:pPr>
          </w:p>
        </w:tc>
      </w:tr>
      <w:tr w:rsidR="001546B5" w14:paraId="2B288B43" w14:textId="77777777">
        <w:trPr>
          <w:jc w:val="center"/>
        </w:trPr>
        <w:tc>
          <w:tcPr>
            <w:tcW w:w="557" w:type="dxa"/>
            <w:vMerge/>
            <w:vAlign w:val="center"/>
          </w:tcPr>
          <w:p w14:paraId="6649FDFF" w14:textId="77777777" w:rsidR="001546B5" w:rsidRDefault="001546B5">
            <w:pPr>
              <w:pStyle w:val="afffffffffe"/>
            </w:pPr>
          </w:p>
        </w:tc>
        <w:tc>
          <w:tcPr>
            <w:tcW w:w="426" w:type="dxa"/>
            <w:vMerge/>
            <w:vAlign w:val="center"/>
          </w:tcPr>
          <w:p w14:paraId="3FA2053D" w14:textId="77777777" w:rsidR="001546B5" w:rsidRDefault="001546B5">
            <w:pPr>
              <w:pStyle w:val="afffffffffe"/>
            </w:pPr>
          </w:p>
        </w:tc>
        <w:tc>
          <w:tcPr>
            <w:tcW w:w="1417" w:type="dxa"/>
            <w:gridSpan w:val="2"/>
            <w:vAlign w:val="center"/>
          </w:tcPr>
          <w:p w14:paraId="45AFDAB0" w14:textId="77777777" w:rsidR="001546B5" w:rsidRDefault="00000000">
            <w:pPr>
              <w:pStyle w:val="afffffffffe"/>
            </w:pPr>
            <w:r>
              <w:rPr>
                <w:rFonts w:ascii="宋体" w:hAnsi="宋体" w:hint="eastAsia"/>
              </w:rPr>
              <w:t>（</w:t>
            </w:r>
            <w:r>
              <w:rPr>
                <w:rFonts w:hint="eastAsia"/>
              </w:rPr>
              <w:t>2</w:t>
            </w:r>
            <w:r>
              <w:rPr>
                <w:rFonts w:ascii="宋体" w:hAnsi="宋体" w:hint="eastAsia"/>
              </w:rPr>
              <w:t>）</w:t>
            </w:r>
          </w:p>
        </w:tc>
        <w:tc>
          <w:tcPr>
            <w:tcW w:w="2268" w:type="dxa"/>
            <w:vAlign w:val="center"/>
          </w:tcPr>
          <w:p w14:paraId="06657080" w14:textId="77777777" w:rsidR="001546B5" w:rsidRDefault="00000000">
            <w:pPr>
              <w:pStyle w:val="afffffffffe"/>
            </w:pPr>
            <w:r>
              <w:rPr>
                <w:rFonts w:ascii="宋体" w:hAnsi="宋体" w:hint="eastAsia"/>
              </w:rPr>
              <w:t>壁画抹饰的面层</w:t>
            </w:r>
          </w:p>
        </w:tc>
        <w:tc>
          <w:tcPr>
            <w:tcW w:w="2410" w:type="dxa"/>
            <w:vAlign w:val="center"/>
          </w:tcPr>
          <w:p w14:paraId="7C999AD0" w14:textId="77777777" w:rsidR="001546B5" w:rsidRDefault="00000000">
            <w:pPr>
              <w:pStyle w:val="afffffffffe"/>
              <w:ind w:firstLineChars="100" w:firstLine="180"/>
              <w:jc w:val="both"/>
            </w:pPr>
            <w:r>
              <w:rPr>
                <w:rFonts w:ascii="宋体" w:hAnsi="宋体" w:hint="eastAsia"/>
              </w:rPr>
              <w:t>沙黄土与白灰的质量比为</w:t>
            </w:r>
            <w:r>
              <w:rPr>
                <w:rFonts w:hint="eastAsia"/>
              </w:rPr>
              <w:t>6:4</w:t>
            </w:r>
            <w:r>
              <w:rPr>
                <w:rFonts w:hint="eastAsia"/>
              </w:rPr>
              <w:t>，</w:t>
            </w:r>
            <w:r>
              <w:rPr>
                <w:rFonts w:ascii="宋体" w:hAnsi="宋体" w:hint="eastAsia"/>
              </w:rPr>
              <w:t>白灰与麻刀</w:t>
            </w:r>
            <w:r>
              <w:rPr>
                <w:rFonts w:hint="eastAsia"/>
              </w:rPr>
              <w:t>的质量比为</w:t>
            </w:r>
            <w:r>
              <w:rPr>
                <w:rFonts w:hint="eastAsia"/>
              </w:rPr>
              <w:t>100:6</w:t>
            </w:r>
          </w:p>
        </w:tc>
        <w:tc>
          <w:tcPr>
            <w:tcW w:w="2256" w:type="dxa"/>
            <w:vAlign w:val="center"/>
          </w:tcPr>
          <w:p w14:paraId="2BD5263C" w14:textId="77777777" w:rsidR="001546B5" w:rsidRDefault="001546B5">
            <w:pPr>
              <w:pStyle w:val="afffffffffe"/>
            </w:pPr>
          </w:p>
        </w:tc>
      </w:tr>
      <w:tr w:rsidR="001546B5" w14:paraId="1E866ECC" w14:textId="77777777">
        <w:trPr>
          <w:jc w:val="center"/>
        </w:trPr>
        <w:tc>
          <w:tcPr>
            <w:tcW w:w="557" w:type="dxa"/>
            <w:vMerge/>
            <w:vAlign w:val="center"/>
          </w:tcPr>
          <w:p w14:paraId="4D735D69" w14:textId="77777777" w:rsidR="001546B5" w:rsidRDefault="001546B5">
            <w:pPr>
              <w:pStyle w:val="afffffffffe"/>
            </w:pPr>
          </w:p>
        </w:tc>
        <w:tc>
          <w:tcPr>
            <w:tcW w:w="1843" w:type="dxa"/>
            <w:gridSpan w:val="3"/>
            <w:vAlign w:val="center"/>
          </w:tcPr>
          <w:p w14:paraId="5DD35757" w14:textId="77777777" w:rsidR="001546B5" w:rsidRDefault="00000000">
            <w:pPr>
              <w:pStyle w:val="afffffffffe"/>
            </w:pPr>
            <w:r>
              <w:rPr>
                <w:rFonts w:hint="eastAsia"/>
              </w:rPr>
              <w:t>细石掺灰泥</w:t>
            </w:r>
          </w:p>
        </w:tc>
        <w:tc>
          <w:tcPr>
            <w:tcW w:w="2268" w:type="dxa"/>
            <w:vAlign w:val="center"/>
          </w:tcPr>
          <w:p w14:paraId="0FCA886A" w14:textId="77777777" w:rsidR="001546B5" w:rsidRDefault="00000000">
            <w:pPr>
              <w:pStyle w:val="afffffffffe"/>
            </w:pPr>
            <w:r>
              <w:rPr>
                <w:rFonts w:hint="eastAsia"/>
              </w:rPr>
              <w:t>砌筑石活</w:t>
            </w:r>
          </w:p>
        </w:tc>
        <w:tc>
          <w:tcPr>
            <w:tcW w:w="2410" w:type="dxa"/>
            <w:vAlign w:val="center"/>
          </w:tcPr>
          <w:p w14:paraId="67DFFBE2" w14:textId="77777777" w:rsidR="001546B5" w:rsidRDefault="00000000">
            <w:pPr>
              <w:pStyle w:val="afffffffffe"/>
              <w:ind w:firstLineChars="100" w:firstLine="180"/>
              <w:jc w:val="both"/>
            </w:pPr>
            <w:r>
              <w:rPr>
                <w:rFonts w:hint="eastAsia"/>
              </w:rPr>
              <w:t>掺灰泥内掺入适量的细石末</w:t>
            </w:r>
          </w:p>
        </w:tc>
        <w:tc>
          <w:tcPr>
            <w:tcW w:w="2256" w:type="dxa"/>
            <w:vAlign w:val="center"/>
          </w:tcPr>
          <w:p w14:paraId="16CF01D8" w14:textId="77777777" w:rsidR="001546B5" w:rsidRDefault="00000000">
            <w:pPr>
              <w:pStyle w:val="afffffffffe"/>
            </w:pPr>
            <w:r>
              <w:rPr>
                <w:rFonts w:hint="eastAsia"/>
              </w:rPr>
              <w:t>极少用</w:t>
            </w:r>
          </w:p>
        </w:tc>
      </w:tr>
      <w:tr w:rsidR="001546B5" w14:paraId="7C149B68" w14:textId="77777777">
        <w:trPr>
          <w:jc w:val="center"/>
        </w:trPr>
        <w:tc>
          <w:tcPr>
            <w:tcW w:w="557" w:type="dxa"/>
            <w:vMerge/>
            <w:vAlign w:val="center"/>
          </w:tcPr>
          <w:p w14:paraId="26554BD9" w14:textId="77777777" w:rsidR="001546B5" w:rsidRDefault="001546B5">
            <w:pPr>
              <w:pStyle w:val="afffffffffe"/>
            </w:pPr>
          </w:p>
        </w:tc>
        <w:tc>
          <w:tcPr>
            <w:tcW w:w="1843" w:type="dxa"/>
            <w:gridSpan w:val="3"/>
            <w:vAlign w:val="center"/>
          </w:tcPr>
          <w:p w14:paraId="314B7F1A" w14:textId="77777777" w:rsidR="001546B5" w:rsidRDefault="00000000">
            <w:pPr>
              <w:pStyle w:val="afffffffffe"/>
            </w:pPr>
            <w:r>
              <w:rPr>
                <w:rFonts w:hint="eastAsia"/>
              </w:rPr>
              <w:t>棉花泥</w:t>
            </w:r>
          </w:p>
        </w:tc>
        <w:tc>
          <w:tcPr>
            <w:tcW w:w="2268" w:type="dxa"/>
            <w:vAlign w:val="center"/>
          </w:tcPr>
          <w:p w14:paraId="3857D5EC" w14:textId="77777777" w:rsidR="001546B5" w:rsidRDefault="00000000">
            <w:pPr>
              <w:pStyle w:val="afffffffffe"/>
            </w:pPr>
            <w:r>
              <w:rPr>
                <w:rFonts w:hint="eastAsia"/>
              </w:rPr>
              <w:t>壁画抹饰的面层</w:t>
            </w:r>
          </w:p>
        </w:tc>
        <w:tc>
          <w:tcPr>
            <w:tcW w:w="2410" w:type="dxa"/>
            <w:vAlign w:val="center"/>
          </w:tcPr>
          <w:p w14:paraId="1CB69188" w14:textId="77777777" w:rsidR="001546B5" w:rsidRDefault="00000000">
            <w:pPr>
              <w:pStyle w:val="afffffffffe"/>
              <w:ind w:firstLineChars="100" w:firstLine="180"/>
              <w:jc w:val="both"/>
            </w:pPr>
            <w:r>
              <w:rPr>
                <w:rFonts w:hint="eastAsia"/>
              </w:rPr>
              <w:t>好黏土过箩，掺入适量细沙。加水调匀后，掺入精加工后的棉花绒。</w:t>
            </w:r>
          </w:p>
          <w:p w14:paraId="22F9DD3C" w14:textId="77777777" w:rsidR="001546B5" w:rsidRDefault="00000000">
            <w:pPr>
              <w:pStyle w:val="afffffffffe"/>
              <w:ind w:firstLineChars="100" w:firstLine="180"/>
              <w:jc w:val="both"/>
            </w:pPr>
            <w:r>
              <w:t>黏土</w:t>
            </w:r>
            <w:r>
              <w:rPr>
                <w:rFonts w:hint="eastAsia"/>
              </w:rPr>
              <w:t>与</w:t>
            </w:r>
            <w:r>
              <w:t>棉花</w:t>
            </w:r>
            <w:r>
              <w:rPr>
                <w:rFonts w:hint="eastAsia"/>
              </w:rPr>
              <w:t>的质量比为</w:t>
            </w:r>
            <w:r>
              <w:t>100:3</w:t>
            </w:r>
          </w:p>
        </w:tc>
        <w:tc>
          <w:tcPr>
            <w:tcW w:w="2256" w:type="dxa"/>
            <w:vAlign w:val="center"/>
          </w:tcPr>
          <w:p w14:paraId="66A8FD91" w14:textId="77777777" w:rsidR="001546B5" w:rsidRDefault="00000000">
            <w:pPr>
              <w:pStyle w:val="afffffffffe"/>
            </w:pPr>
            <w:r>
              <w:t>厚度不宜超过</w:t>
            </w:r>
            <w:r>
              <w:t>2</w:t>
            </w:r>
            <w:r>
              <w:t>毫米</w:t>
            </w:r>
          </w:p>
        </w:tc>
      </w:tr>
      <w:tr w:rsidR="001546B5" w14:paraId="539ADDCC" w14:textId="77777777">
        <w:trPr>
          <w:jc w:val="center"/>
        </w:trPr>
        <w:tc>
          <w:tcPr>
            <w:tcW w:w="557" w:type="dxa"/>
            <w:vMerge w:val="restart"/>
            <w:vAlign w:val="center"/>
          </w:tcPr>
          <w:p w14:paraId="3D9AEF06" w14:textId="77777777" w:rsidR="001546B5" w:rsidRDefault="00000000">
            <w:pPr>
              <w:pStyle w:val="afffffffffe"/>
            </w:pPr>
            <w:r>
              <w:rPr>
                <w:rFonts w:hint="eastAsia"/>
              </w:rPr>
              <w:t>白</w:t>
            </w:r>
          </w:p>
          <w:p w14:paraId="7BD097F6" w14:textId="77777777" w:rsidR="001546B5" w:rsidRDefault="00000000">
            <w:pPr>
              <w:pStyle w:val="afffffffffe"/>
            </w:pPr>
            <w:r>
              <w:rPr>
                <w:rFonts w:hint="eastAsia"/>
              </w:rPr>
              <w:t>灰</w:t>
            </w:r>
          </w:p>
          <w:p w14:paraId="0C62AFF5" w14:textId="77777777" w:rsidR="001546B5" w:rsidRDefault="00000000">
            <w:pPr>
              <w:pStyle w:val="afffffffffe"/>
            </w:pPr>
            <w:r>
              <w:rPr>
                <w:rFonts w:hint="eastAsia"/>
              </w:rPr>
              <w:t>浆</w:t>
            </w:r>
          </w:p>
        </w:tc>
        <w:tc>
          <w:tcPr>
            <w:tcW w:w="1843" w:type="dxa"/>
            <w:gridSpan w:val="3"/>
            <w:vAlign w:val="center"/>
          </w:tcPr>
          <w:p w14:paraId="4104F995" w14:textId="77777777" w:rsidR="001546B5" w:rsidRDefault="00000000">
            <w:pPr>
              <w:pStyle w:val="afffffffffe"/>
            </w:pPr>
            <w:r>
              <w:rPr>
                <w:rFonts w:hint="eastAsia"/>
              </w:rPr>
              <w:t>生石灰浆</w:t>
            </w:r>
          </w:p>
        </w:tc>
        <w:tc>
          <w:tcPr>
            <w:tcW w:w="2268" w:type="dxa"/>
            <w:vAlign w:val="center"/>
          </w:tcPr>
          <w:p w14:paraId="76E7B014" w14:textId="77777777" w:rsidR="001546B5" w:rsidRDefault="00000000">
            <w:pPr>
              <w:pStyle w:val="afffffffffe"/>
              <w:ind w:firstLineChars="100" w:firstLine="180"/>
              <w:jc w:val="both"/>
            </w:pPr>
            <w:r>
              <w:rPr>
                <w:rFonts w:ascii="SimSun-ExtB" w:eastAsia="SimSun-ExtB" w:hAnsi="SimSun-ExtB" w:cs="SimSun-ExtB" w:hint="eastAsia"/>
              </w:rPr>
              <w:t>𡧗</w:t>
            </w:r>
            <w:r>
              <w:rPr>
                <w:rFonts w:hint="eastAsia"/>
              </w:rPr>
              <w:t>沾浆；石活灌浆；砖砌体灌浆；内墙刷浆</w:t>
            </w:r>
          </w:p>
        </w:tc>
        <w:tc>
          <w:tcPr>
            <w:tcW w:w="2410" w:type="dxa"/>
            <w:vAlign w:val="center"/>
          </w:tcPr>
          <w:p w14:paraId="315ADF23" w14:textId="77777777" w:rsidR="001546B5" w:rsidRDefault="00000000">
            <w:pPr>
              <w:pStyle w:val="afffffffffe"/>
              <w:ind w:firstLineChars="100" w:firstLine="180"/>
              <w:jc w:val="both"/>
            </w:pPr>
            <w:r>
              <w:rPr>
                <w:rFonts w:hint="eastAsia"/>
              </w:rPr>
              <w:t>生石灰块加水搅成浆状，经细筛过淋后即可使用</w:t>
            </w:r>
          </w:p>
        </w:tc>
        <w:tc>
          <w:tcPr>
            <w:tcW w:w="2256" w:type="dxa"/>
            <w:vAlign w:val="center"/>
          </w:tcPr>
          <w:p w14:paraId="062EFC8A" w14:textId="77777777" w:rsidR="001546B5" w:rsidRDefault="00000000">
            <w:pPr>
              <w:pStyle w:val="afffffffffe"/>
              <w:ind w:firstLineChars="100" w:firstLine="180"/>
              <w:jc w:val="both"/>
            </w:pPr>
            <w:r>
              <w:rPr>
                <w:rFonts w:hint="eastAsia"/>
              </w:rPr>
              <w:t>用于刷浆应过箩，并应掺胶类物质。用于石活可不过筛</w:t>
            </w:r>
          </w:p>
        </w:tc>
      </w:tr>
      <w:tr w:rsidR="001546B5" w14:paraId="0D92FC0A" w14:textId="77777777">
        <w:trPr>
          <w:jc w:val="center"/>
        </w:trPr>
        <w:tc>
          <w:tcPr>
            <w:tcW w:w="557" w:type="dxa"/>
            <w:vMerge/>
            <w:vAlign w:val="center"/>
          </w:tcPr>
          <w:p w14:paraId="773BC6A1" w14:textId="77777777" w:rsidR="001546B5" w:rsidRDefault="001546B5">
            <w:pPr>
              <w:pStyle w:val="afffffffffe"/>
            </w:pPr>
          </w:p>
        </w:tc>
        <w:tc>
          <w:tcPr>
            <w:tcW w:w="1843" w:type="dxa"/>
            <w:gridSpan w:val="3"/>
            <w:vAlign w:val="center"/>
          </w:tcPr>
          <w:p w14:paraId="4B40016E" w14:textId="77777777" w:rsidR="001546B5" w:rsidRDefault="00000000">
            <w:pPr>
              <w:pStyle w:val="afffffffffe"/>
            </w:pPr>
            <w:r>
              <w:rPr>
                <w:rFonts w:hint="eastAsia"/>
              </w:rPr>
              <w:t>熟石灰浆</w:t>
            </w:r>
          </w:p>
        </w:tc>
        <w:tc>
          <w:tcPr>
            <w:tcW w:w="2268" w:type="dxa"/>
            <w:vAlign w:val="center"/>
          </w:tcPr>
          <w:p w14:paraId="7183A503" w14:textId="77777777" w:rsidR="001546B5" w:rsidRDefault="00000000">
            <w:pPr>
              <w:pStyle w:val="afffffffffe"/>
              <w:ind w:firstLineChars="100" w:firstLine="180"/>
              <w:jc w:val="both"/>
            </w:pPr>
            <w:r>
              <w:rPr>
                <w:rFonts w:hint="eastAsia"/>
              </w:rPr>
              <w:t>砌筑灌浆；墁地坐浆；干槎瓦坐浆；内墙刷浆</w:t>
            </w:r>
          </w:p>
        </w:tc>
        <w:tc>
          <w:tcPr>
            <w:tcW w:w="2410" w:type="dxa"/>
            <w:vAlign w:val="center"/>
          </w:tcPr>
          <w:p w14:paraId="625E4BF0" w14:textId="77777777" w:rsidR="001546B5" w:rsidRDefault="00000000">
            <w:pPr>
              <w:pStyle w:val="afffffffffe"/>
            </w:pPr>
            <w:r>
              <w:rPr>
                <w:rFonts w:hint="eastAsia"/>
              </w:rPr>
              <w:t>泼灰加水搅成稠浆状</w:t>
            </w:r>
          </w:p>
        </w:tc>
        <w:tc>
          <w:tcPr>
            <w:tcW w:w="2256" w:type="dxa"/>
            <w:vAlign w:val="center"/>
          </w:tcPr>
          <w:p w14:paraId="56942D19" w14:textId="77777777" w:rsidR="001546B5" w:rsidRDefault="001546B5">
            <w:pPr>
              <w:pStyle w:val="afffffffffe"/>
            </w:pPr>
          </w:p>
        </w:tc>
      </w:tr>
      <w:tr w:rsidR="001546B5" w14:paraId="7B9D388D" w14:textId="77777777">
        <w:trPr>
          <w:jc w:val="center"/>
        </w:trPr>
        <w:tc>
          <w:tcPr>
            <w:tcW w:w="557" w:type="dxa"/>
            <w:vMerge w:val="restart"/>
            <w:vAlign w:val="center"/>
          </w:tcPr>
          <w:p w14:paraId="5ADBCAF2" w14:textId="77777777" w:rsidR="001546B5" w:rsidRDefault="00000000">
            <w:pPr>
              <w:pStyle w:val="afffffffffe"/>
            </w:pPr>
            <w:r>
              <w:rPr>
                <w:rFonts w:hint="eastAsia"/>
              </w:rPr>
              <w:t>月</w:t>
            </w:r>
          </w:p>
          <w:p w14:paraId="3D059269" w14:textId="77777777" w:rsidR="001546B5" w:rsidRDefault="00000000">
            <w:pPr>
              <w:pStyle w:val="afffffffffe"/>
            </w:pPr>
            <w:r>
              <w:rPr>
                <w:rFonts w:hint="eastAsia"/>
              </w:rPr>
              <w:t>白</w:t>
            </w:r>
          </w:p>
          <w:p w14:paraId="19CEA096" w14:textId="77777777" w:rsidR="001546B5" w:rsidRDefault="00000000">
            <w:pPr>
              <w:pStyle w:val="afffffffffe"/>
            </w:pPr>
            <w:r>
              <w:rPr>
                <w:rFonts w:hint="eastAsia"/>
              </w:rPr>
              <w:t>灰</w:t>
            </w:r>
          </w:p>
        </w:tc>
        <w:tc>
          <w:tcPr>
            <w:tcW w:w="1843" w:type="dxa"/>
            <w:gridSpan w:val="3"/>
            <w:vAlign w:val="center"/>
          </w:tcPr>
          <w:p w14:paraId="26F35730" w14:textId="77777777" w:rsidR="001546B5" w:rsidRDefault="00000000">
            <w:pPr>
              <w:pStyle w:val="afffffffffe"/>
            </w:pPr>
            <w:r>
              <w:rPr>
                <w:rFonts w:hint="eastAsia"/>
              </w:rPr>
              <w:t>（浅）</w:t>
            </w:r>
          </w:p>
        </w:tc>
        <w:tc>
          <w:tcPr>
            <w:tcW w:w="2268" w:type="dxa"/>
            <w:vAlign w:val="center"/>
          </w:tcPr>
          <w:p w14:paraId="606484DB" w14:textId="77777777" w:rsidR="001546B5" w:rsidRDefault="00000000">
            <w:pPr>
              <w:pStyle w:val="afffffffffe"/>
            </w:pPr>
            <w:r>
              <w:rPr>
                <w:rFonts w:hint="eastAsia"/>
              </w:rPr>
              <w:t>墙面刷浆</w:t>
            </w:r>
          </w:p>
        </w:tc>
        <w:tc>
          <w:tcPr>
            <w:tcW w:w="2410" w:type="dxa"/>
            <w:vAlign w:val="center"/>
          </w:tcPr>
          <w:p w14:paraId="0B49BD26" w14:textId="77777777" w:rsidR="001546B5" w:rsidRDefault="00000000">
            <w:pPr>
              <w:pStyle w:val="afffffffffe"/>
              <w:ind w:firstLineChars="100" w:firstLine="180"/>
              <w:jc w:val="both"/>
            </w:pPr>
            <w:r>
              <w:rPr>
                <w:rFonts w:hint="eastAsia"/>
              </w:rPr>
              <w:t>白灰浆加少量青浆。白灰与青灰的质量比为</w:t>
            </w:r>
            <w:r>
              <w:rPr>
                <w:rFonts w:hint="eastAsia"/>
              </w:rPr>
              <w:t>100:10</w:t>
            </w:r>
          </w:p>
        </w:tc>
        <w:tc>
          <w:tcPr>
            <w:tcW w:w="2256" w:type="dxa"/>
            <w:vMerge w:val="restart"/>
            <w:vAlign w:val="center"/>
          </w:tcPr>
          <w:p w14:paraId="26EA0A63" w14:textId="77777777" w:rsidR="001546B5" w:rsidRDefault="00000000">
            <w:pPr>
              <w:pStyle w:val="afffffffffe"/>
              <w:ind w:firstLineChars="100" w:firstLine="180"/>
              <w:jc w:val="both"/>
            </w:pPr>
            <w:r>
              <w:t>用于刷浆应过箩，并应掺胶类物质</w:t>
            </w:r>
          </w:p>
        </w:tc>
      </w:tr>
      <w:tr w:rsidR="001546B5" w14:paraId="38FD48D5" w14:textId="77777777">
        <w:trPr>
          <w:jc w:val="center"/>
        </w:trPr>
        <w:tc>
          <w:tcPr>
            <w:tcW w:w="557" w:type="dxa"/>
            <w:vMerge/>
            <w:vAlign w:val="center"/>
          </w:tcPr>
          <w:p w14:paraId="598F6917" w14:textId="77777777" w:rsidR="001546B5" w:rsidRDefault="001546B5">
            <w:pPr>
              <w:pStyle w:val="afffffffffe"/>
            </w:pPr>
          </w:p>
        </w:tc>
        <w:tc>
          <w:tcPr>
            <w:tcW w:w="1843" w:type="dxa"/>
            <w:gridSpan w:val="3"/>
            <w:vAlign w:val="center"/>
          </w:tcPr>
          <w:p w14:paraId="6DBF7889" w14:textId="77777777" w:rsidR="001546B5" w:rsidRDefault="00000000">
            <w:pPr>
              <w:pStyle w:val="afffffffffe"/>
            </w:pPr>
            <w:r>
              <w:rPr>
                <w:rFonts w:hint="eastAsia"/>
              </w:rPr>
              <w:t>（深）</w:t>
            </w:r>
          </w:p>
        </w:tc>
        <w:tc>
          <w:tcPr>
            <w:tcW w:w="2268" w:type="dxa"/>
            <w:vAlign w:val="center"/>
          </w:tcPr>
          <w:p w14:paraId="65801029" w14:textId="77777777" w:rsidR="001546B5" w:rsidRDefault="00000000">
            <w:pPr>
              <w:pStyle w:val="afffffffffe"/>
              <w:ind w:firstLineChars="100" w:firstLine="180"/>
              <w:jc w:val="both"/>
            </w:pPr>
            <w:r>
              <w:rPr>
                <w:rFonts w:hint="eastAsia"/>
              </w:rPr>
              <w:t>墙面刷浆；布瓦屋面刷浆</w:t>
            </w:r>
          </w:p>
        </w:tc>
        <w:tc>
          <w:tcPr>
            <w:tcW w:w="2410" w:type="dxa"/>
            <w:vAlign w:val="center"/>
          </w:tcPr>
          <w:p w14:paraId="7CF8E06A" w14:textId="77777777" w:rsidR="001546B5" w:rsidRDefault="00000000">
            <w:pPr>
              <w:pStyle w:val="afffffffffe"/>
              <w:ind w:firstLineChars="100" w:firstLine="180"/>
              <w:jc w:val="both"/>
            </w:pPr>
            <w:r>
              <w:rPr>
                <w:rFonts w:hint="eastAsia"/>
              </w:rPr>
              <w:t>白灰浆加青浆。白灰与青灰的质量比为</w:t>
            </w:r>
            <w:r>
              <w:rPr>
                <w:rFonts w:hint="eastAsia"/>
              </w:rPr>
              <w:t>100:25</w:t>
            </w:r>
          </w:p>
        </w:tc>
        <w:tc>
          <w:tcPr>
            <w:tcW w:w="2256" w:type="dxa"/>
            <w:vMerge/>
            <w:vAlign w:val="center"/>
          </w:tcPr>
          <w:p w14:paraId="72C63572" w14:textId="77777777" w:rsidR="001546B5" w:rsidRDefault="001546B5">
            <w:pPr>
              <w:pStyle w:val="afffffffffe"/>
            </w:pPr>
          </w:p>
        </w:tc>
      </w:tr>
      <w:tr w:rsidR="001546B5" w14:paraId="2605EDDD" w14:textId="77777777">
        <w:trPr>
          <w:trHeight w:val="761"/>
          <w:jc w:val="center"/>
        </w:trPr>
        <w:tc>
          <w:tcPr>
            <w:tcW w:w="2400" w:type="dxa"/>
            <w:gridSpan w:val="4"/>
            <w:vAlign w:val="center"/>
          </w:tcPr>
          <w:p w14:paraId="67DFD4F0" w14:textId="77777777" w:rsidR="001546B5" w:rsidRDefault="00000000">
            <w:pPr>
              <w:pStyle w:val="afffffffffe"/>
            </w:pPr>
            <w:r>
              <w:rPr>
                <w:rFonts w:hint="eastAsia"/>
              </w:rPr>
              <w:t>桃花浆</w:t>
            </w:r>
          </w:p>
        </w:tc>
        <w:tc>
          <w:tcPr>
            <w:tcW w:w="2268" w:type="dxa"/>
            <w:vAlign w:val="center"/>
          </w:tcPr>
          <w:p w14:paraId="10F8F8EC" w14:textId="77777777" w:rsidR="001546B5" w:rsidRDefault="00000000">
            <w:pPr>
              <w:pStyle w:val="afffffffffe"/>
            </w:pPr>
            <w:r>
              <w:rPr>
                <w:rFonts w:hint="eastAsia"/>
              </w:rPr>
              <w:t>砖、石砌体灌浆</w:t>
            </w:r>
          </w:p>
        </w:tc>
        <w:tc>
          <w:tcPr>
            <w:tcW w:w="2410" w:type="dxa"/>
            <w:vAlign w:val="center"/>
          </w:tcPr>
          <w:p w14:paraId="3A722145" w14:textId="77777777" w:rsidR="001546B5" w:rsidRDefault="00000000">
            <w:pPr>
              <w:pStyle w:val="afffffffffe"/>
              <w:ind w:firstLineChars="100" w:firstLine="180"/>
              <w:jc w:val="both"/>
            </w:pPr>
            <w:r>
              <w:rPr>
                <w:rFonts w:hint="eastAsia"/>
              </w:rPr>
              <w:t>白灰浆加好黏土浆。白灰与黏土的体积比为</w:t>
            </w:r>
            <w:r>
              <w:rPr>
                <w:rFonts w:hint="eastAsia"/>
              </w:rPr>
              <w:t>3:7</w:t>
            </w:r>
            <w:r>
              <w:rPr>
                <w:rFonts w:hint="eastAsia"/>
              </w:rPr>
              <w:t>或</w:t>
            </w:r>
            <w:r>
              <w:rPr>
                <w:rFonts w:hint="eastAsia"/>
              </w:rPr>
              <w:t>4:6</w:t>
            </w:r>
          </w:p>
        </w:tc>
        <w:tc>
          <w:tcPr>
            <w:tcW w:w="2256" w:type="dxa"/>
            <w:vAlign w:val="center"/>
          </w:tcPr>
          <w:p w14:paraId="47731BFF" w14:textId="77777777" w:rsidR="001546B5" w:rsidRDefault="001546B5">
            <w:pPr>
              <w:pStyle w:val="afffffffffe"/>
            </w:pPr>
          </w:p>
        </w:tc>
      </w:tr>
      <w:tr w:rsidR="001546B5" w14:paraId="0C879EFD" w14:textId="77777777">
        <w:trPr>
          <w:trHeight w:val="843"/>
          <w:jc w:val="center"/>
        </w:trPr>
        <w:tc>
          <w:tcPr>
            <w:tcW w:w="2400" w:type="dxa"/>
            <w:gridSpan w:val="4"/>
            <w:vAlign w:val="center"/>
          </w:tcPr>
          <w:p w14:paraId="4C830429" w14:textId="77777777" w:rsidR="001546B5" w:rsidRDefault="00000000">
            <w:pPr>
              <w:pStyle w:val="afffffffffe"/>
            </w:pPr>
            <w:r>
              <w:rPr>
                <w:rFonts w:hint="eastAsia"/>
              </w:rPr>
              <w:t>青浆</w:t>
            </w:r>
          </w:p>
        </w:tc>
        <w:tc>
          <w:tcPr>
            <w:tcW w:w="2268" w:type="dxa"/>
            <w:vAlign w:val="center"/>
          </w:tcPr>
          <w:p w14:paraId="594380AB" w14:textId="77777777" w:rsidR="001546B5" w:rsidRDefault="00000000">
            <w:pPr>
              <w:pStyle w:val="afffffffffe"/>
              <w:ind w:firstLineChars="100" w:firstLine="180"/>
              <w:jc w:val="both"/>
            </w:pPr>
            <w:r>
              <w:rPr>
                <w:rFonts w:hint="eastAsia"/>
              </w:rPr>
              <w:t>屋面青灰背、青灰墙面赶轧刷浆；黑活屋面眉子、当沟赶轧时的刷浆</w:t>
            </w:r>
          </w:p>
        </w:tc>
        <w:tc>
          <w:tcPr>
            <w:tcW w:w="2410" w:type="dxa"/>
            <w:vAlign w:val="center"/>
          </w:tcPr>
          <w:p w14:paraId="0DAC0FEB" w14:textId="77777777" w:rsidR="001546B5" w:rsidRDefault="00000000">
            <w:pPr>
              <w:pStyle w:val="afffffffffe"/>
              <w:ind w:firstLineChars="100" w:firstLine="180"/>
              <w:jc w:val="both"/>
            </w:pPr>
            <w:r>
              <w:rPr>
                <w:rFonts w:hint="eastAsia"/>
              </w:rPr>
              <w:t>青灰加水搅成浆状后过细筛（网眼宽不超过</w:t>
            </w:r>
            <w:r>
              <w:rPr>
                <w:rFonts w:hint="eastAsia"/>
              </w:rPr>
              <w:t>0.2</w:t>
            </w:r>
            <w:r>
              <w:rPr>
                <w:rFonts w:hint="eastAsia"/>
              </w:rPr>
              <w:t>厘米）</w:t>
            </w:r>
          </w:p>
        </w:tc>
        <w:tc>
          <w:tcPr>
            <w:tcW w:w="2256" w:type="dxa"/>
            <w:vAlign w:val="center"/>
          </w:tcPr>
          <w:p w14:paraId="1CEB5E26" w14:textId="77777777" w:rsidR="001546B5" w:rsidRDefault="00000000">
            <w:pPr>
              <w:pStyle w:val="afffffffffe"/>
              <w:ind w:firstLineChars="100" w:firstLine="180"/>
              <w:jc w:val="both"/>
            </w:pPr>
            <w:r>
              <w:rPr>
                <w:rFonts w:hint="eastAsia"/>
              </w:rPr>
              <w:t>兑水</w:t>
            </w:r>
            <w:r>
              <w:rPr>
                <w:rFonts w:hint="eastAsia"/>
              </w:rPr>
              <w:t>2</w:t>
            </w:r>
            <w:r>
              <w:rPr>
                <w:rFonts w:hint="eastAsia"/>
              </w:rPr>
              <w:t>次以上时，应补充青灰，以保证质量</w:t>
            </w:r>
          </w:p>
        </w:tc>
      </w:tr>
      <w:tr w:rsidR="001546B5" w14:paraId="551F830E" w14:textId="77777777">
        <w:trPr>
          <w:trHeight w:val="699"/>
          <w:jc w:val="center"/>
        </w:trPr>
        <w:tc>
          <w:tcPr>
            <w:tcW w:w="2400" w:type="dxa"/>
            <w:gridSpan w:val="4"/>
            <w:vAlign w:val="center"/>
          </w:tcPr>
          <w:p w14:paraId="49EB18D1" w14:textId="77777777" w:rsidR="001546B5" w:rsidRDefault="00000000">
            <w:pPr>
              <w:pStyle w:val="afffffffffe"/>
            </w:pPr>
            <w:r>
              <w:rPr>
                <w:rFonts w:hint="eastAsia"/>
              </w:rPr>
              <w:t>烟子浆</w:t>
            </w:r>
          </w:p>
        </w:tc>
        <w:tc>
          <w:tcPr>
            <w:tcW w:w="2268" w:type="dxa"/>
            <w:vAlign w:val="center"/>
          </w:tcPr>
          <w:p w14:paraId="5B23D9A6" w14:textId="77777777" w:rsidR="001546B5" w:rsidRDefault="00000000">
            <w:pPr>
              <w:pStyle w:val="afffffffffe"/>
              <w:ind w:firstLineChars="100" w:firstLine="180"/>
              <w:jc w:val="both"/>
            </w:pPr>
            <w:r>
              <w:rPr>
                <w:rFonts w:hint="eastAsia"/>
              </w:rPr>
              <w:t>筒瓦（布瓦）檐头绞脖；黑活屋面眉子、当沟刷浆</w:t>
            </w:r>
          </w:p>
        </w:tc>
        <w:tc>
          <w:tcPr>
            <w:tcW w:w="2410" w:type="dxa"/>
            <w:vAlign w:val="center"/>
          </w:tcPr>
          <w:p w14:paraId="09619956" w14:textId="77777777" w:rsidR="001546B5" w:rsidRDefault="00000000">
            <w:pPr>
              <w:pStyle w:val="afffffffffe"/>
              <w:ind w:firstLineChars="100" w:firstLine="180"/>
              <w:jc w:val="both"/>
            </w:pPr>
            <w:r>
              <w:rPr>
                <w:rFonts w:hint="eastAsia"/>
              </w:rPr>
              <w:t>黑烟子用胶水搅成膏状，再加水搅成浆状</w:t>
            </w:r>
          </w:p>
        </w:tc>
        <w:tc>
          <w:tcPr>
            <w:tcW w:w="2256" w:type="dxa"/>
            <w:vAlign w:val="center"/>
          </w:tcPr>
          <w:p w14:paraId="00443E87" w14:textId="77777777" w:rsidR="001546B5" w:rsidRDefault="00000000">
            <w:pPr>
              <w:pStyle w:val="afffffffffe"/>
            </w:pPr>
            <w:r>
              <w:rPr>
                <w:rFonts w:hint="eastAsia"/>
              </w:rPr>
              <w:t>可惨适量青浆</w:t>
            </w:r>
          </w:p>
        </w:tc>
      </w:tr>
      <w:tr w:rsidR="001546B5" w14:paraId="2A9271D4" w14:textId="77777777">
        <w:trPr>
          <w:jc w:val="center"/>
        </w:trPr>
        <w:tc>
          <w:tcPr>
            <w:tcW w:w="2400" w:type="dxa"/>
            <w:gridSpan w:val="4"/>
            <w:vAlign w:val="center"/>
          </w:tcPr>
          <w:p w14:paraId="34F38AE7" w14:textId="77777777" w:rsidR="001546B5" w:rsidRDefault="00000000">
            <w:pPr>
              <w:pStyle w:val="afffffffffe"/>
            </w:pPr>
            <w:r>
              <w:rPr>
                <w:rFonts w:hint="eastAsia"/>
              </w:rPr>
              <w:t>红土浆</w:t>
            </w:r>
          </w:p>
          <w:p w14:paraId="7E248779" w14:textId="77777777" w:rsidR="001546B5" w:rsidRDefault="00000000">
            <w:pPr>
              <w:pStyle w:val="afffffffffe"/>
            </w:pPr>
            <w:r>
              <w:t>（红浆）</w:t>
            </w:r>
          </w:p>
        </w:tc>
        <w:tc>
          <w:tcPr>
            <w:tcW w:w="2268" w:type="dxa"/>
            <w:vAlign w:val="center"/>
          </w:tcPr>
          <w:p w14:paraId="5A6E18B4" w14:textId="77777777" w:rsidR="001546B5" w:rsidRDefault="00000000">
            <w:pPr>
              <w:pStyle w:val="afffffffffe"/>
            </w:pPr>
            <w:r>
              <w:rPr>
                <w:rFonts w:hint="eastAsia"/>
              </w:rPr>
              <w:t>抹饰红灰时的赶轧刷浆</w:t>
            </w:r>
          </w:p>
        </w:tc>
        <w:tc>
          <w:tcPr>
            <w:tcW w:w="2410" w:type="dxa"/>
            <w:vAlign w:val="center"/>
          </w:tcPr>
          <w:p w14:paraId="4CB69306" w14:textId="77777777" w:rsidR="001546B5" w:rsidRDefault="00000000">
            <w:pPr>
              <w:pStyle w:val="afffffffffe"/>
              <w:ind w:firstLineChars="100" w:firstLine="180"/>
              <w:jc w:val="both"/>
            </w:pPr>
            <w:r>
              <w:rPr>
                <w:rFonts w:hint="eastAsia"/>
              </w:rPr>
              <w:t>红土兑水搅成浆状后兑入江米汁和白矾水。红土、江米与白矾的质量比为</w:t>
            </w:r>
            <w:r>
              <w:rPr>
                <w:rFonts w:hint="eastAsia"/>
              </w:rPr>
              <w:t>100:7.5:5</w:t>
            </w:r>
          </w:p>
        </w:tc>
        <w:tc>
          <w:tcPr>
            <w:tcW w:w="2256" w:type="dxa"/>
            <w:vAlign w:val="center"/>
          </w:tcPr>
          <w:p w14:paraId="13331AA9" w14:textId="77777777" w:rsidR="001546B5" w:rsidRDefault="00000000">
            <w:pPr>
              <w:pStyle w:val="afffffffffe"/>
              <w:ind w:firstLineChars="100" w:firstLine="180"/>
              <w:jc w:val="both"/>
            </w:pPr>
            <w:r>
              <w:rPr>
                <w:rFonts w:hint="eastAsia"/>
              </w:rPr>
              <w:t>现常用氧化铁红兑水再加胶类物质（文物建筑不应使用氧化铁红）</w:t>
            </w:r>
          </w:p>
        </w:tc>
      </w:tr>
      <w:tr w:rsidR="001546B5" w14:paraId="16DE743A" w14:textId="77777777">
        <w:trPr>
          <w:jc w:val="center"/>
        </w:trPr>
        <w:tc>
          <w:tcPr>
            <w:tcW w:w="2400" w:type="dxa"/>
            <w:gridSpan w:val="4"/>
            <w:vAlign w:val="center"/>
          </w:tcPr>
          <w:p w14:paraId="4F25A0D7" w14:textId="77777777" w:rsidR="001546B5" w:rsidRDefault="00000000">
            <w:pPr>
              <w:pStyle w:val="afffffffffe"/>
            </w:pPr>
            <w:r>
              <w:rPr>
                <w:rFonts w:hint="eastAsia"/>
              </w:rPr>
              <w:t>包金红土浆</w:t>
            </w:r>
          </w:p>
          <w:p w14:paraId="7198353D" w14:textId="77777777" w:rsidR="001546B5" w:rsidRDefault="00000000">
            <w:pPr>
              <w:pStyle w:val="afffffffffe"/>
            </w:pPr>
            <w:r>
              <w:rPr>
                <w:rFonts w:hint="eastAsia"/>
              </w:rPr>
              <w:t>（黄土浆）</w:t>
            </w:r>
          </w:p>
        </w:tc>
        <w:tc>
          <w:tcPr>
            <w:tcW w:w="2268" w:type="dxa"/>
            <w:vAlign w:val="center"/>
          </w:tcPr>
          <w:p w14:paraId="773F5CE4" w14:textId="77777777" w:rsidR="001546B5" w:rsidRDefault="00000000">
            <w:pPr>
              <w:pStyle w:val="afffffffffe"/>
            </w:pPr>
            <w:r>
              <w:rPr>
                <w:rFonts w:hint="eastAsia"/>
              </w:rPr>
              <w:t>抹饰黄灰时的赶轧刷灰</w:t>
            </w:r>
          </w:p>
        </w:tc>
        <w:tc>
          <w:tcPr>
            <w:tcW w:w="2410" w:type="dxa"/>
            <w:vAlign w:val="center"/>
          </w:tcPr>
          <w:p w14:paraId="54DBA138" w14:textId="77777777" w:rsidR="001546B5" w:rsidRDefault="00000000">
            <w:pPr>
              <w:pStyle w:val="afffffffffe"/>
              <w:ind w:firstLineChars="100" w:firstLine="180"/>
              <w:jc w:val="both"/>
            </w:pPr>
            <w:r>
              <w:rPr>
                <w:rFonts w:hint="eastAsia"/>
              </w:rPr>
              <w:t>包金土子（黄土子）兑水搅成浆状后兑入江米汁和白矾水。黄土子、江米与白矾的质量比为</w:t>
            </w:r>
            <w:r>
              <w:rPr>
                <w:rFonts w:hint="eastAsia"/>
              </w:rPr>
              <w:t>100:7.5:5</w:t>
            </w:r>
          </w:p>
        </w:tc>
        <w:tc>
          <w:tcPr>
            <w:tcW w:w="2256" w:type="dxa"/>
            <w:vAlign w:val="center"/>
          </w:tcPr>
          <w:p w14:paraId="08C4CE12" w14:textId="77777777" w:rsidR="001546B5" w:rsidRDefault="00000000">
            <w:pPr>
              <w:pStyle w:val="afffffffffe"/>
              <w:ind w:firstLineChars="100" w:firstLine="180"/>
              <w:jc w:val="both"/>
            </w:pPr>
            <w:r>
              <w:rPr>
                <w:rFonts w:hint="eastAsia"/>
              </w:rPr>
              <w:t>如无包金土子，可用其他黄色调制而成，例如用深地板黄加适量樟丹和白粉代替，或用二份石黄五份樟丹一份雄黄代替。颜色应呈深米黄色或较漂亮的深土黄色</w:t>
            </w:r>
          </w:p>
          <w:p w14:paraId="01222B29" w14:textId="77777777" w:rsidR="001546B5" w:rsidRDefault="00000000">
            <w:pPr>
              <w:pStyle w:val="afffffffffe"/>
              <w:ind w:firstLineChars="100" w:firstLine="180"/>
              <w:jc w:val="both"/>
            </w:pPr>
            <w:r>
              <w:t>很重要的宫殿建筑可在土黄浆中掺入雄黄浆，极重要的宫殿建筑可直接刷雄黄浆，颜色呈略偏红的杏黄色</w:t>
            </w:r>
          </w:p>
        </w:tc>
      </w:tr>
      <w:tr w:rsidR="001546B5" w14:paraId="2970F7D8" w14:textId="77777777">
        <w:trPr>
          <w:trHeight w:val="719"/>
          <w:jc w:val="center"/>
        </w:trPr>
        <w:tc>
          <w:tcPr>
            <w:tcW w:w="2400" w:type="dxa"/>
            <w:gridSpan w:val="4"/>
            <w:vAlign w:val="center"/>
          </w:tcPr>
          <w:p w14:paraId="6F1D8E9D" w14:textId="77777777" w:rsidR="001546B5" w:rsidRDefault="00000000">
            <w:pPr>
              <w:pStyle w:val="afffffffffe"/>
            </w:pPr>
            <w:r>
              <w:rPr>
                <w:rFonts w:hint="eastAsia"/>
              </w:rPr>
              <w:t>砖面水</w:t>
            </w:r>
          </w:p>
        </w:tc>
        <w:tc>
          <w:tcPr>
            <w:tcW w:w="2268" w:type="dxa"/>
            <w:vAlign w:val="center"/>
          </w:tcPr>
          <w:p w14:paraId="5BF5158E" w14:textId="77777777" w:rsidR="001546B5" w:rsidRDefault="00000000">
            <w:pPr>
              <w:pStyle w:val="afffffffffe"/>
              <w:ind w:firstLineChars="100" w:firstLine="180"/>
              <w:jc w:val="both"/>
            </w:pPr>
            <w:r>
              <w:rPr>
                <w:rFonts w:hint="eastAsia"/>
              </w:rPr>
              <w:t>旧干摆、丝缝墙面打点刷浆；捉节夹垄作法的筒瓦（布瓦）屋面新做刷浆</w:t>
            </w:r>
          </w:p>
        </w:tc>
        <w:tc>
          <w:tcPr>
            <w:tcW w:w="2410" w:type="dxa"/>
            <w:vAlign w:val="center"/>
          </w:tcPr>
          <w:p w14:paraId="6448DC33" w14:textId="77777777" w:rsidR="001546B5" w:rsidRDefault="00000000">
            <w:pPr>
              <w:pStyle w:val="afffffffffe"/>
              <w:ind w:firstLineChars="100" w:firstLine="180"/>
              <w:jc w:val="both"/>
            </w:pPr>
            <w:r>
              <w:rPr>
                <w:rFonts w:hint="eastAsia"/>
              </w:rPr>
              <w:t>细砖面经研磨，加水调成浆状</w:t>
            </w:r>
          </w:p>
        </w:tc>
        <w:tc>
          <w:tcPr>
            <w:tcW w:w="2256" w:type="dxa"/>
            <w:vAlign w:val="center"/>
          </w:tcPr>
          <w:p w14:paraId="5A3474C8" w14:textId="77777777" w:rsidR="001546B5" w:rsidRDefault="00000000">
            <w:pPr>
              <w:pStyle w:val="afffffffffe"/>
            </w:pPr>
            <w:r>
              <w:rPr>
                <w:rFonts w:hint="eastAsia"/>
              </w:rPr>
              <w:t>可加少量月白浆</w:t>
            </w:r>
          </w:p>
        </w:tc>
      </w:tr>
      <w:tr w:rsidR="001546B5" w14:paraId="0FCD758A" w14:textId="77777777">
        <w:trPr>
          <w:jc w:val="center"/>
        </w:trPr>
        <w:tc>
          <w:tcPr>
            <w:tcW w:w="1266" w:type="dxa"/>
            <w:gridSpan w:val="3"/>
            <w:vMerge w:val="restart"/>
            <w:vAlign w:val="center"/>
          </w:tcPr>
          <w:p w14:paraId="6DE0F57A" w14:textId="77777777" w:rsidR="001546B5" w:rsidRDefault="00000000">
            <w:pPr>
              <w:pStyle w:val="afffffffffe"/>
            </w:pPr>
            <w:r>
              <w:rPr>
                <w:rFonts w:hint="eastAsia"/>
              </w:rPr>
              <w:t>江</w:t>
            </w:r>
          </w:p>
          <w:p w14:paraId="6A364B9E" w14:textId="77777777" w:rsidR="001546B5" w:rsidRDefault="00000000">
            <w:pPr>
              <w:pStyle w:val="afffffffffe"/>
            </w:pPr>
            <w:r>
              <w:rPr>
                <w:rFonts w:hint="eastAsia"/>
              </w:rPr>
              <w:t>米</w:t>
            </w:r>
          </w:p>
          <w:p w14:paraId="3FFFE7CE" w14:textId="77777777" w:rsidR="001546B5" w:rsidRDefault="00000000">
            <w:pPr>
              <w:pStyle w:val="afffffffffe"/>
            </w:pPr>
            <w:r>
              <w:rPr>
                <w:rFonts w:hint="eastAsia"/>
              </w:rPr>
              <w:t>浆</w:t>
            </w:r>
          </w:p>
          <w:p w14:paraId="576CA9E5" w14:textId="77777777" w:rsidR="001546B5" w:rsidRDefault="00000000">
            <w:pPr>
              <w:pStyle w:val="afffffffffe"/>
            </w:pPr>
            <w:r>
              <w:rPr>
                <w:rFonts w:hint="eastAsia"/>
              </w:rPr>
              <w:t>︵</w:t>
            </w:r>
          </w:p>
          <w:p w14:paraId="7EBE8AC8" w14:textId="77777777" w:rsidR="001546B5" w:rsidRDefault="00000000">
            <w:pPr>
              <w:pStyle w:val="afffffffffe"/>
            </w:pPr>
            <w:r>
              <w:rPr>
                <w:rFonts w:hint="eastAsia"/>
              </w:rPr>
              <w:t>糯</w:t>
            </w:r>
          </w:p>
          <w:p w14:paraId="6EDF1DA1" w14:textId="77777777" w:rsidR="001546B5" w:rsidRDefault="00000000">
            <w:pPr>
              <w:pStyle w:val="afffffffffe"/>
            </w:pPr>
            <w:r>
              <w:rPr>
                <w:rFonts w:hint="eastAsia"/>
              </w:rPr>
              <w:t>米</w:t>
            </w:r>
          </w:p>
          <w:p w14:paraId="008096D0" w14:textId="77777777" w:rsidR="001546B5" w:rsidRDefault="00000000">
            <w:pPr>
              <w:pStyle w:val="afffffffffe"/>
            </w:pPr>
            <w:r>
              <w:rPr>
                <w:rFonts w:hint="eastAsia"/>
              </w:rPr>
              <w:t>浆</w:t>
            </w:r>
          </w:p>
          <w:p w14:paraId="60265DA3" w14:textId="77777777" w:rsidR="001546B5" w:rsidRDefault="00000000">
            <w:pPr>
              <w:pStyle w:val="afffffffffe"/>
            </w:pPr>
            <w:r>
              <w:rPr>
                <w:rFonts w:hint="eastAsia"/>
              </w:rPr>
              <w:t>︶</w:t>
            </w:r>
          </w:p>
        </w:tc>
        <w:tc>
          <w:tcPr>
            <w:tcW w:w="1134" w:type="dxa"/>
            <w:vAlign w:val="center"/>
          </w:tcPr>
          <w:p w14:paraId="3AE31946" w14:textId="77777777" w:rsidR="001546B5" w:rsidRDefault="00000000">
            <w:pPr>
              <w:pStyle w:val="afffffffffe"/>
            </w:pPr>
            <w:r>
              <w:rPr>
                <w:rFonts w:hint="eastAsia"/>
              </w:rPr>
              <w:t>（</w:t>
            </w:r>
            <w:r>
              <w:rPr>
                <w:rFonts w:hint="eastAsia"/>
              </w:rPr>
              <w:t>1</w:t>
            </w:r>
            <w:r>
              <w:rPr>
                <w:rFonts w:hint="eastAsia"/>
              </w:rPr>
              <w:t>）</w:t>
            </w:r>
          </w:p>
        </w:tc>
        <w:tc>
          <w:tcPr>
            <w:tcW w:w="2268" w:type="dxa"/>
            <w:vAlign w:val="center"/>
          </w:tcPr>
          <w:p w14:paraId="354D5651" w14:textId="77777777" w:rsidR="001546B5" w:rsidRDefault="00000000">
            <w:pPr>
              <w:pStyle w:val="afffffffffe"/>
              <w:ind w:firstLineChars="100" w:firstLine="180"/>
              <w:jc w:val="both"/>
            </w:pPr>
            <w:r>
              <w:rPr>
                <w:rFonts w:hint="eastAsia"/>
              </w:rPr>
              <w:t>重要宫殿小夯灰土落水活</w:t>
            </w:r>
          </w:p>
        </w:tc>
        <w:tc>
          <w:tcPr>
            <w:tcW w:w="2410" w:type="dxa"/>
            <w:vAlign w:val="center"/>
          </w:tcPr>
          <w:p w14:paraId="72F52AA1" w14:textId="77777777" w:rsidR="001546B5" w:rsidRDefault="00000000">
            <w:pPr>
              <w:pStyle w:val="afffffffffe"/>
              <w:ind w:firstLineChars="100" w:firstLine="180"/>
              <w:jc w:val="both"/>
            </w:pPr>
            <w:r>
              <w:rPr>
                <w:rFonts w:hint="eastAsia"/>
              </w:rPr>
              <w:t>每平方丈（</w:t>
            </w:r>
            <w:r>
              <w:rPr>
                <w:rFonts w:hint="eastAsia"/>
              </w:rPr>
              <w:t>10.24</w:t>
            </w:r>
            <w:r>
              <w:rPr>
                <w:rFonts w:hint="eastAsia"/>
              </w:rPr>
              <w:t>平方米）用江米</w:t>
            </w:r>
            <w:r>
              <w:rPr>
                <w:rFonts w:hint="eastAsia"/>
              </w:rPr>
              <w:t>225</w:t>
            </w:r>
            <w:r>
              <w:rPr>
                <w:rFonts w:hint="eastAsia"/>
              </w:rPr>
              <w:t>克，白矾</w:t>
            </w:r>
            <w:r>
              <w:rPr>
                <w:rFonts w:hint="eastAsia"/>
              </w:rPr>
              <w:t>18.75</w:t>
            </w:r>
            <w:r>
              <w:rPr>
                <w:rFonts w:hint="eastAsia"/>
              </w:rPr>
              <w:t>克</w:t>
            </w:r>
          </w:p>
        </w:tc>
        <w:tc>
          <w:tcPr>
            <w:tcW w:w="2256" w:type="dxa"/>
            <w:vMerge w:val="restart"/>
            <w:vAlign w:val="center"/>
          </w:tcPr>
          <w:p w14:paraId="42714E16" w14:textId="77777777" w:rsidR="001546B5" w:rsidRDefault="00000000">
            <w:pPr>
              <w:pStyle w:val="afffffffffe"/>
              <w:ind w:firstLineChars="100" w:firstLine="180"/>
              <w:jc w:val="both"/>
            </w:pPr>
            <w:r>
              <w:t>江米浆又叫江米汁子，用江米（糯米）加水将米煮烂后滤去江米而成。浆的稀稠程度根据不同的使用要求而定，在便于施工的前提下宜稠不宜稀用于石砌体灌浆，生石灰浆不过淋</w:t>
            </w:r>
          </w:p>
        </w:tc>
      </w:tr>
      <w:tr w:rsidR="001546B5" w14:paraId="5A5B2312" w14:textId="77777777">
        <w:trPr>
          <w:jc w:val="center"/>
        </w:trPr>
        <w:tc>
          <w:tcPr>
            <w:tcW w:w="1266" w:type="dxa"/>
            <w:gridSpan w:val="3"/>
            <w:vMerge/>
            <w:vAlign w:val="center"/>
          </w:tcPr>
          <w:p w14:paraId="5822F6EA" w14:textId="77777777" w:rsidR="001546B5" w:rsidRDefault="001546B5">
            <w:pPr>
              <w:pStyle w:val="afffffffffe"/>
            </w:pPr>
          </w:p>
        </w:tc>
        <w:tc>
          <w:tcPr>
            <w:tcW w:w="1134" w:type="dxa"/>
            <w:vAlign w:val="center"/>
          </w:tcPr>
          <w:p w14:paraId="5067494C" w14:textId="77777777" w:rsidR="001546B5" w:rsidRDefault="00000000">
            <w:pPr>
              <w:pStyle w:val="afffffffffe"/>
            </w:pPr>
            <w:r>
              <w:rPr>
                <w:rFonts w:hint="eastAsia"/>
              </w:rPr>
              <w:t>（</w:t>
            </w:r>
            <w:r>
              <w:rPr>
                <w:rFonts w:hint="eastAsia"/>
              </w:rPr>
              <w:t>2</w:t>
            </w:r>
            <w:r>
              <w:rPr>
                <w:rFonts w:hint="eastAsia"/>
              </w:rPr>
              <w:t>）</w:t>
            </w:r>
          </w:p>
        </w:tc>
        <w:tc>
          <w:tcPr>
            <w:tcW w:w="2268" w:type="dxa"/>
            <w:vAlign w:val="center"/>
          </w:tcPr>
          <w:p w14:paraId="2573BDBB" w14:textId="77777777" w:rsidR="001546B5" w:rsidRDefault="00000000">
            <w:pPr>
              <w:pStyle w:val="afffffffffe"/>
              <w:ind w:firstLineChars="100" w:firstLine="180"/>
              <w:jc w:val="both"/>
            </w:pPr>
            <w:r>
              <w:rPr>
                <w:rFonts w:hint="eastAsia"/>
              </w:rPr>
              <w:t>重要建筑的砖、石砌体灌浆</w:t>
            </w:r>
          </w:p>
        </w:tc>
        <w:tc>
          <w:tcPr>
            <w:tcW w:w="2410" w:type="dxa"/>
            <w:vAlign w:val="center"/>
          </w:tcPr>
          <w:p w14:paraId="64426F98" w14:textId="77777777" w:rsidR="001546B5" w:rsidRDefault="00000000">
            <w:pPr>
              <w:pStyle w:val="afffffffffe"/>
              <w:ind w:firstLineChars="100" w:firstLine="180"/>
              <w:jc w:val="both"/>
            </w:pPr>
            <w:r>
              <w:rPr>
                <w:rFonts w:hint="eastAsia"/>
              </w:rPr>
              <w:t>生石灰浆（细筛过淋）兑入江米浆和白矾水。灰、江米与白矾的质量比为</w:t>
            </w:r>
            <w:r>
              <w:rPr>
                <w:rFonts w:hint="eastAsia"/>
              </w:rPr>
              <w:t>100:0.3:0.33</w:t>
            </w:r>
          </w:p>
        </w:tc>
        <w:tc>
          <w:tcPr>
            <w:tcW w:w="2256" w:type="dxa"/>
            <w:vMerge/>
            <w:vAlign w:val="center"/>
          </w:tcPr>
          <w:p w14:paraId="63C0110E" w14:textId="77777777" w:rsidR="001546B5" w:rsidRDefault="001546B5">
            <w:pPr>
              <w:pStyle w:val="afffffffffe"/>
            </w:pPr>
          </w:p>
        </w:tc>
      </w:tr>
      <w:tr w:rsidR="001546B5" w14:paraId="2F7E8D15" w14:textId="77777777">
        <w:trPr>
          <w:jc w:val="center"/>
        </w:trPr>
        <w:tc>
          <w:tcPr>
            <w:tcW w:w="1266" w:type="dxa"/>
            <w:gridSpan w:val="3"/>
            <w:vMerge/>
            <w:vAlign w:val="center"/>
          </w:tcPr>
          <w:p w14:paraId="755D5356" w14:textId="77777777" w:rsidR="001546B5" w:rsidRDefault="001546B5">
            <w:pPr>
              <w:pStyle w:val="afffffffffe"/>
            </w:pPr>
          </w:p>
        </w:tc>
        <w:tc>
          <w:tcPr>
            <w:tcW w:w="1134" w:type="dxa"/>
            <w:vAlign w:val="center"/>
          </w:tcPr>
          <w:p w14:paraId="1852F65E" w14:textId="77777777" w:rsidR="001546B5" w:rsidRDefault="00000000">
            <w:pPr>
              <w:pStyle w:val="afffffffffe"/>
            </w:pPr>
            <w:r>
              <w:rPr>
                <w:rFonts w:hint="eastAsia"/>
              </w:rPr>
              <w:t>（</w:t>
            </w:r>
            <w:r>
              <w:rPr>
                <w:rFonts w:hint="eastAsia"/>
              </w:rPr>
              <w:t>3</w:t>
            </w:r>
            <w:r>
              <w:rPr>
                <w:rFonts w:hint="eastAsia"/>
              </w:rPr>
              <w:t>）</w:t>
            </w:r>
          </w:p>
        </w:tc>
        <w:tc>
          <w:tcPr>
            <w:tcW w:w="2268" w:type="dxa"/>
            <w:vAlign w:val="center"/>
          </w:tcPr>
          <w:p w14:paraId="41C22BD2" w14:textId="77777777" w:rsidR="001546B5" w:rsidRDefault="00000000">
            <w:pPr>
              <w:pStyle w:val="afffffffffe"/>
              <w:ind w:firstLineChars="100" w:firstLine="180"/>
              <w:jc w:val="both"/>
            </w:pPr>
            <w:r>
              <w:rPr>
                <w:rFonts w:hint="eastAsia"/>
              </w:rPr>
              <w:t>宫殿青灰背提押溜浆（刷浆赶轧）</w:t>
            </w:r>
          </w:p>
        </w:tc>
        <w:tc>
          <w:tcPr>
            <w:tcW w:w="2410" w:type="dxa"/>
            <w:vAlign w:val="center"/>
          </w:tcPr>
          <w:p w14:paraId="5117EF8E" w14:textId="77777777" w:rsidR="001546B5" w:rsidRDefault="00000000">
            <w:pPr>
              <w:pStyle w:val="afffffffffe"/>
              <w:ind w:firstLineChars="100" w:firstLine="180"/>
              <w:jc w:val="both"/>
            </w:pPr>
            <w:r>
              <w:rPr>
                <w:rFonts w:hint="eastAsia"/>
              </w:rPr>
              <w:t>青浆内掺入江米浆和白矾水，青灰、江米和白矾的质量比为</w:t>
            </w:r>
            <w:r>
              <w:rPr>
                <w:rFonts w:hint="eastAsia"/>
              </w:rPr>
              <w:t>10:1:0.25</w:t>
            </w:r>
          </w:p>
        </w:tc>
        <w:tc>
          <w:tcPr>
            <w:tcW w:w="2256" w:type="dxa"/>
            <w:vMerge/>
            <w:vAlign w:val="center"/>
          </w:tcPr>
          <w:p w14:paraId="1E4DF361" w14:textId="77777777" w:rsidR="001546B5" w:rsidRDefault="001546B5">
            <w:pPr>
              <w:pStyle w:val="afffffffffe"/>
            </w:pPr>
          </w:p>
        </w:tc>
      </w:tr>
      <w:tr w:rsidR="001546B5" w14:paraId="7567686C" w14:textId="77777777">
        <w:trPr>
          <w:jc w:val="center"/>
        </w:trPr>
        <w:tc>
          <w:tcPr>
            <w:tcW w:w="1266" w:type="dxa"/>
            <w:gridSpan w:val="3"/>
            <w:vMerge/>
            <w:vAlign w:val="center"/>
          </w:tcPr>
          <w:p w14:paraId="24F724FD" w14:textId="77777777" w:rsidR="001546B5" w:rsidRDefault="001546B5">
            <w:pPr>
              <w:pStyle w:val="afffffffffe"/>
            </w:pPr>
          </w:p>
        </w:tc>
        <w:tc>
          <w:tcPr>
            <w:tcW w:w="1134" w:type="dxa"/>
            <w:vAlign w:val="center"/>
          </w:tcPr>
          <w:p w14:paraId="3852C6E4" w14:textId="77777777" w:rsidR="001546B5" w:rsidRDefault="00000000">
            <w:pPr>
              <w:pStyle w:val="afffffffffe"/>
            </w:pPr>
            <w:r>
              <w:rPr>
                <w:rFonts w:hint="eastAsia"/>
              </w:rPr>
              <w:t>（</w:t>
            </w:r>
            <w:r>
              <w:rPr>
                <w:rFonts w:hint="eastAsia"/>
              </w:rPr>
              <w:t>4</w:t>
            </w:r>
            <w:r>
              <w:rPr>
                <w:rFonts w:hint="eastAsia"/>
              </w:rPr>
              <w:t>）</w:t>
            </w:r>
          </w:p>
        </w:tc>
        <w:tc>
          <w:tcPr>
            <w:tcW w:w="2268" w:type="dxa"/>
            <w:vAlign w:val="center"/>
          </w:tcPr>
          <w:p w14:paraId="5AA4EF85" w14:textId="77777777" w:rsidR="001546B5" w:rsidRDefault="00000000">
            <w:pPr>
              <w:pStyle w:val="afffffffffe"/>
              <w:ind w:firstLineChars="100" w:firstLine="180"/>
              <w:jc w:val="both"/>
            </w:pPr>
            <w:r>
              <w:rPr>
                <w:rFonts w:hint="eastAsia"/>
              </w:rPr>
              <w:t>纯白灰背提押溜浆（刷浆赶轧）</w:t>
            </w:r>
          </w:p>
        </w:tc>
        <w:tc>
          <w:tcPr>
            <w:tcW w:w="2410" w:type="dxa"/>
            <w:vAlign w:val="center"/>
          </w:tcPr>
          <w:p w14:paraId="0485A13B" w14:textId="77777777" w:rsidR="001546B5" w:rsidRDefault="00000000">
            <w:pPr>
              <w:pStyle w:val="afffffffffe"/>
              <w:ind w:firstLineChars="100" w:firstLine="180"/>
              <w:jc w:val="both"/>
            </w:pPr>
            <w:r>
              <w:rPr>
                <w:rFonts w:hint="eastAsia"/>
              </w:rPr>
              <w:t>泼灰加水搅成浆状后兑入江米浆和白矾水，灰、江米与白矾的质量比为</w:t>
            </w:r>
            <w:r>
              <w:rPr>
                <w:rFonts w:hint="eastAsia"/>
              </w:rPr>
              <w:t>100:1.6:1.07</w:t>
            </w:r>
          </w:p>
        </w:tc>
        <w:tc>
          <w:tcPr>
            <w:tcW w:w="2256" w:type="dxa"/>
            <w:vMerge/>
            <w:vAlign w:val="center"/>
          </w:tcPr>
          <w:p w14:paraId="1586F4BB" w14:textId="77777777" w:rsidR="001546B5" w:rsidRDefault="001546B5">
            <w:pPr>
              <w:pStyle w:val="afffffffffe"/>
            </w:pPr>
          </w:p>
        </w:tc>
      </w:tr>
      <w:tr w:rsidR="001546B5" w14:paraId="05E8A594" w14:textId="77777777">
        <w:trPr>
          <w:trHeight w:val="585"/>
          <w:jc w:val="center"/>
        </w:trPr>
        <w:tc>
          <w:tcPr>
            <w:tcW w:w="1266" w:type="dxa"/>
            <w:gridSpan w:val="3"/>
            <w:vMerge/>
            <w:vAlign w:val="center"/>
          </w:tcPr>
          <w:p w14:paraId="1B1DE3CF" w14:textId="77777777" w:rsidR="001546B5" w:rsidRDefault="001546B5">
            <w:pPr>
              <w:pStyle w:val="afffffffffe"/>
            </w:pPr>
          </w:p>
        </w:tc>
        <w:tc>
          <w:tcPr>
            <w:tcW w:w="1134" w:type="dxa"/>
            <w:vAlign w:val="center"/>
          </w:tcPr>
          <w:p w14:paraId="64B93751" w14:textId="77777777" w:rsidR="001546B5" w:rsidRDefault="00000000">
            <w:pPr>
              <w:pStyle w:val="afffffffffe"/>
            </w:pPr>
            <w:r>
              <w:rPr>
                <w:rFonts w:hint="eastAsia"/>
              </w:rPr>
              <w:t>（</w:t>
            </w:r>
            <w:r>
              <w:rPr>
                <w:rFonts w:hint="eastAsia"/>
              </w:rPr>
              <w:t>5</w:t>
            </w:r>
            <w:r>
              <w:rPr>
                <w:rFonts w:hint="eastAsia"/>
              </w:rPr>
              <w:t>）</w:t>
            </w:r>
          </w:p>
        </w:tc>
        <w:tc>
          <w:tcPr>
            <w:tcW w:w="2268" w:type="dxa"/>
            <w:vAlign w:val="center"/>
          </w:tcPr>
          <w:p w14:paraId="308C0454" w14:textId="77777777" w:rsidR="001546B5" w:rsidRDefault="00000000">
            <w:pPr>
              <w:pStyle w:val="afffffffffe"/>
            </w:pPr>
            <w:r>
              <w:rPr>
                <w:rFonts w:hint="eastAsia"/>
              </w:rPr>
              <w:t>屋面苫盘踩</w:t>
            </w:r>
          </w:p>
        </w:tc>
        <w:tc>
          <w:tcPr>
            <w:tcW w:w="2410" w:type="dxa"/>
            <w:vAlign w:val="center"/>
          </w:tcPr>
          <w:p w14:paraId="068EE58F" w14:textId="77777777" w:rsidR="001546B5" w:rsidRDefault="00000000">
            <w:pPr>
              <w:pStyle w:val="afffffffffe"/>
              <w:ind w:firstLineChars="100" w:firstLine="180"/>
              <w:jc w:val="both"/>
            </w:pPr>
            <w:r>
              <w:rPr>
                <w:rFonts w:hint="eastAsia"/>
              </w:rPr>
              <w:t>江米浆与白灰掺合使用灰、江米与白矾的质量比为</w:t>
            </w:r>
            <w:r>
              <w:rPr>
                <w:rFonts w:hint="eastAsia"/>
              </w:rPr>
              <w:t>100:3:2</w:t>
            </w:r>
          </w:p>
        </w:tc>
        <w:tc>
          <w:tcPr>
            <w:tcW w:w="2256" w:type="dxa"/>
            <w:vMerge/>
            <w:vAlign w:val="center"/>
          </w:tcPr>
          <w:p w14:paraId="330946AA" w14:textId="77777777" w:rsidR="001546B5" w:rsidRDefault="001546B5">
            <w:pPr>
              <w:pStyle w:val="afffffffffe"/>
            </w:pPr>
          </w:p>
        </w:tc>
      </w:tr>
      <w:tr w:rsidR="001546B5" w14:paraId="6D9BCCA3" w14:textId="77777777">
        <w:trPr>
          <w:jc w:val="center"/>
        </w:trPr>
        <w:tc>
          <w:tcPr>
            <w:tcW w:w="2400" w:type="dxa"/>
            <w:gridSpan w:val="4"/>
            <w:vAlign w:val="center"/>
          </w:tcPr>
          <w:p w14:paraId="4924CC9F" w14:textId="77777777" w:rsidR="001546B5" w:rsidRDefault="00000000">
            <w:pPr>
              <w:pStyle w:val="afffffffffe"/>
            </w:pPr>
            <w:r>
              <w:rPr>
                <w:rFonts w:hint="eastAsia"/>
              </w:rPr>
              <w:t>尜尜浆</w:t>
            </w:r>
          </w:p>
        </w:tc>
        <w:tc>
          <w:tcPr>
            <w:tcW w:w="2268" w:type="dxa"/>
            <w:vAlign w:val="center"/>
          </w:tcPr>
          <w:p w14:paraId="23CACFE6" w14:textId="77777777" w:rsidR="001546B5" w:rsidRDefault="00000000">
            <w:pPr>
              <w:pStyle w:val="afffffffffe"/>
              <w:ind w:firstLineChars="100" w:firstLine="180"/>
              <w:jc w:val="both"/>
            </w:pPr>
            <w:r>
              <w:rPr>
                <w:rFonts w:hint="eastAsia"/>
              </w:rPr>
              <w:t>小式地面石活铺垫；其他需添加骨料的灌浆</w:t>
            </w:r>
          </w:p>
        </w:tc>
        <w:tc>
          <w:tcPr>
            <w:tcW w:w="2410" w:type="dxa"/>
            <w:vAlign w:val="center"/>
          </w:tcPr>
          <w:p w14:paraId="36965FC1" w14:textId="77777777" w:rsidR="001546B5" w:rsidRDefault="00000000">
            <w:pPr>
              <w:pStyle w:val="afffffffffe"/>
              <w:ind w:firstLineChars="100" w:firstLine="180"/>
              <w:jc w:val="both"/>
            </w:pPr>
            <w:r>
              <w:rPr>
                <w:rFonts w:hint="eastAsia"/>
              </w:rPr>
              <w:t>白灰浆或桃花浆中掺入碎砖。碎砖量为总量的</w:t>
            </w:r>
            <w:r>
              <w:rPr>
                <w:rFonts w:hint="eastAsia"/>
              </w:rPr>
              <w:t>40%~50%</w:t>
            </w:r>
            <w:r>
              <w:rPr>
                <w:rFonts w:hint="eastAsia"/>
              </w:rPr>
              <w:t>。碎砖长度不超过</w:t>
            </w:r>
            <w:r>
              <w:rPr>
                <w:rFonts w:hint="eastAsia"/>
              </w:rPr>
              <w:t>2~3</w:t>
            </w:r>
            <w:r>
              <w:rPr>
                <w:rFonts w:hint="eastAsia"/>
              </w:rPr>
              <w:t>厘米</w:t>
            </w:r>
          </w:p>
        </w:tc>
        <w:tc>
          <w:tcPr>
            <w:tcW w:w="2256" w:type="dxa"/>
            <w:vAlign w:val="center"/>
          </w:tcPr>
          <w:p w14:paraId="41E4479B" w14:textId="77777777" w:rsidR="001546B5" w:rsidRDefault="001546B5">
            <w:pPr>
              <w:pStyle w:val="afffffffffe"/>
            </w:pPr>
          </w:p>
        </w:tc>
      </w:tr>
      <w:tr w:rsidR="001546B5" w14:paraId="48FF357F" w14:textId="77777777">
        <w:trPr>
          <w:jc w:val="center"/>
        </w:trPr>
        <w:tc>
          <w:tcPr>
            <w:tcW w:w="2400" w:type="dxa"/>
            <w:gridSpan w:val="4"/>
            <w:vAlign w:val="center"/>
          </w:tcPr>
          <w:p w14:paraId="0D06866C" w14:textId="77777777" w:rsidR="001546B5" w:rsidRDefault="00000000">
            <w:pPr>
              <w:pStyle w:val="afffffffffe"/>
            </w:pPr>
            <w:r>
              <w:rPr>
                <w:rFonts w:hint="eastAsia"/>
              </w:rPr>
              <w:t>油浆</w:t>
            </w:r>
          </w:p>
        </w:tc>
        <w:tc>
          <w:tcPr>
            <w:tcW w:w="2268" w:type="dxa"/>
            <w:vAlign w:val="center"/>
          </w:tcPr>
          <w:p w14:paraId="4E5FA4CA" w14:textId="77777777" w:rsidR="001546B5" w:rsidRDefault="00000000">
            <w:pPr>
              <w:pStyle w:val="afffffffffe"/>
              <w:ind w:firstLineChars="100" w:firstLine="180"/>
              <w:jc w:val="both"/>
            </w:pPr>
            <w:r>
              <w:rPr>
                <w:rFonts w:hint="eastAsia"/>
              </w:rPr>
              <w:t>宫殿屋面青灰背刷浆；宫殿布瓦屋面刷浆</w:t>
            </w:r>
          </w:p>
        </w:tc>
        <w:tc>
          <w:tcPr>
            <w:tcW w:w="2410" w:type="dxa"/>
            <w:vAlign w:val="center"/>
          </w:tcPr>
          <w:p w14:paraId="4641C521" w14:textId="77777777" w:rsidR="001546B5" w:rsidRDefault="00000000">
            <w:pPr>
              <w:pStyle w:val="afffffffffe"/>
              <w:ind w:firstLineChars="100" w:firstLine="180"/>
              <w:jc w:val="both"/>
            </w:pPr>
            <w:r>
              <w:rPr>
                <w:rFonts w:hint="eastAsia"/>
              </w:rPr>
              <w:t>青浆或月白浆兑入生桐油。青浆（或月白浆）与生桐油的体积比为</w:t>
            </w:r>
            <w:r>
              <w:rPr>
                <w:rFonts w:hint="eastAsia"/>
              </w:rPr>
              <w:t>100:1~3</w:t>
            </w:r>
          </w:p>
        </w:tc>
        <w:tc>
          <w:tcPr>
            <w:tcW w:w="2256" w:type="dxa"/>
            <w:vAlign w:val="center"/>
          </w:tcPr>
          <w:p w14:paraId="64346478" w14:textId="77777777" w:rsidR="001546B5" w:rsidRDefault="001546B5">
            <w:pPr>
              <w:pStyle w:val="afffffffffe"/>
            </w:pPr>
          </w:p>
        </w:tc>
      </w:tr>
      <w:tr w:rsidR="001546B5" w14:paraId="3F5F46F7" w14:textId="77777777">
        <w:trPr>
          <w:jc w:val="center"/>
        </w:trPr>
        <w:tc>
          <w:tcPr>
            <w:tcW w:w="1266" w:type="dxa"/>
            <w:gridSpan w:val="3"/>
            <w:vMerge w:val="restart"/>
            <w:vAlign w:val="center"/>
          </w:tcPr>
          <w:p w14:paraId="01B4242E" w14:textId="77777777" w:rsidR="001546B5" w:rsidRDefault="00000000">
            <w:pPr>
              <w:pStyle w:val="afffffffffe"/>
            </w:pPr>
            <w:r>
              <w:rPr>
                <w:rFonts w:hint="eastAsia"/>
              </w:rPr>
              <w:t>盐</w:t>
            </w:r>
          </w:p>
          <w:p w14:paraId="76DCA06B" w14:textId="77777777" w:rsidR="001546B5" w:rsidRDefault="00000000">
            <w:pPr>
              <w:pStyle w:val="afffffffffe"/>
            </w:pPr>
            <w:r>
              <w:rPr>
                <w:rFonts w:hint="eastAsia"/>
              </w:rPr>
              <w:t>卤</w:t>
            </w:r>
          </w:p>
          <w:p w14:paraId="0903336B" w14:textId="77777777" w:rsidR="001546B5" w:rsidRDefault="00000000">
            <w:pPr>
              <w:pStyle w:val="afffffffffe"/>
            </w:pPr>
            <w:r>
              <w:rPr>
                <w:rFonts w:hint="eastAsia"/>
              </w:rPr>
              <w:t>浆</w:t>
            </w:r>
          </w:p>
        </w:tc>
        <w:tc>
          <w:tcPr>
            <w:tcW w:w="1134" w:type="dxa"/>
            <w:vAlign w:val="center"/>
          </w:tcPr>
          <w:p w14:paraId="5AD854BB" w14:textId="77777777" w:rsidR="001546B5" w:rsidRDefault="00000000">
            <w:pPr>
              <w:pStyle w:val="afffffffffe"/>
            </w:pPr>
            <w:r>
              <w:rPr>
                <w:rFonts w:hint="eastAsia"/>
              </w:rPr>
              <w:t>（</w:t>
            </w:r>
            <w:r>
              <w:rPr>
                <w:rFonts w:hint="eastAsia"/>
              </w:rPr>
              <w:t>1</w:t>
            </w:r>
            <w:r>
              <w:rPr>
                <w:rFonts w:hint="eastAsia"/>
              </w:rPr>
              <w:t>）</w:t>
            </w:r>
          </w:p>
        </w:tc>
        <w:tc>
          <w:tcPr>
            <w:tcW w:w="2268" w:type="dxa"/>
            <w:vAlign w:val="center"/>
          </w:tcPr>
          <w:p w14:paraId="38376100" w14:textId="77777777" w:rsidR="001546B5" w:rsidRDefault="00000000">
            <w:pPr>
              <w:pStyle w:val="afffffffffe"/>
              <w:ind w:firstLineChars="100" w:firstLine="180"/>
              <w:jc w:val="both"/>
            </w:pPr>
            <w:r>
              <w:rPr>
                <w:rFonts w:hint="eastAsia"/>
              </w:rPr>
              <w:t>用于宫殿屋面青灰背的赶轧刷浆</w:t>
            </w:r>
          </w:p>
        </w:tc>
        <w:tc>
          <w:tcPr>
            <w:tcW w:w="2410" w:type="dxa"/>
            <w:vAlign w:val="center"/>
          </w:tcPr>
          <w:p w14:paraId="3F911963" w14:textId="77777777" w:rsidR="001546B5" w:rsidRDefault="00000000">
            <w:pPr>
              <w:pStyle w:val="afffffffffe"/>
              <w:ind w:firstLineChars="100" w:firstLine="180"/>
              <w:jc w:val="both"/>
            </w:pPr>
            <w:r>
              <w:rPr>
                <w:rFonts w:hint="eastAsia"/>
              </w:rPr>
              <w:t>盐卤兑水再加青浆和铁面。盐卤水与铁面的质量比为</w:t>
            </w:r>
            <w:r>
              <w:rPr>
                <w:rFonts w:hint="eastAsia"/>
              </w:rPr>
              <w:t>1:5~6:2</w:t>
            </w:r>
            <w:r>
              <w:rPr>
                <w:rFonts w:hint="eastAsia"/>
              </w:rPr>
              <w:t>，铁面粒径</w:t>
            </w:r>
            <w:r>
              <w:rPr>
                <w:rFonts w:hint="eastAsia"/>
              </w:rPr>
              <w:t>0.15~0.2</w:t>
            </w:r>
            <w:r>
              <w:rPr>
                <w:rFonts w:hint="eastAsia"/>
              </w:rPr>
              <w:t>厘米</w:t>
            </w:r>
          </w:p>
        </w:tc>
        <w:tc>
          <w:tcPr>
            <w:tcW w:w="2256" w:type="dxa"/>
            <w:vMerge w:val="restart"/>
            <w:vAlign w:val="center"/>
          </w:tcPr>
          <w:p w14:paraId="3C87C361" w14:textId="77777777" w:rsidR="001546B5" w:rsidRDefault="00000000">
            <w:pPr>
              <w:pStyle w:val="afffffffffe"/>
            </w:pPr>
            <w:r>
              <w:t>宜盛在陶制容器中</w:t>
            </w:r>
          </w:p>
        </w:tc>
      </w:tr>
      <w:tr w:rsidR="001546B5" w14:paraId="09A7EEA4" w14:textId="77777777">
        <w:trPr>
          <w:jc w:val="center"/>
        </w:trPr>
        <w:tc>
          <w:tcPr>
            <w:tcW w:w="1266" w:type="dxa"/>
            <w:gridSpan w:val="3"/>
            <w:vMerge/>
            <w:vAlign w:val="center"/>
          </w:tcPr>
          <w:p w14:paraId="45324CB2" w14:textId="77777777" w:rsidR="001546B5" w:rsidRDefault="001546B5">
            <w:pPr>
              <w:pStyle w:val="afffffffffe"/>
            </w:pPr>
          </w:p>
        </w:tc>
        <w:tc>
          <w:tcPr>
            <w:tcW w:w="1134" w:type="dxa"/>
            <w:vAlign w:val="center"/>
          </w:tcPr>
          <w:p w14:paraId="35B50FC6" w14:textId="77777777" w:rsidR="001546B5" w:rsidRDefault="00000000">
            <w:pPr>
              <w:pStyle w:val="afffffffffe"/>
            </w:pPr>
            <w:r>
              <w:rPr>
                <w:rFonts w:hint="eastAsia"/>
              </w:rPr>
              <w:t>（</w:t>
            </w:r>
            <w:r>
              <w:rPr>
                <w:rFonts w:hint="eastAsia"/>
              </w:rPr>
              <w:t>2</w:t>
            </w:r>
            <w:r>
              <w:rPr>
                <w:rFonts w:hint="eastAsia"/>
              </w:rPr>
              <w:t>）</w:t>
            </w:r>
          </w:p>
        </w:tc>
        <w:tc>
          <w:tcPr>
            <w:tcW w:w="2268" w:type="dxa"/>
            <w:vAlign w:val="center"/>
          </w:tcPr>
          <w:p w14:paraId="7E2AE0DD" w14:textId="77777777" w:rsidR="001546B5" w:rsidRDefault="00000000">
            <w:pPr>
              <w:pStyle w:val="afffffffffe"/>
              <w:ind w:firstLineChars="100" w:firstLine="180"/>
              <w:jc w:val="both"/>
            </w:pPr>
            <w:r>
              <w:rPr>
                <w:rFonts w:hint="eastAsia"/>
              </w:rPr>
              <w:t>用于大式石活安装中的铁件固定</w:t>
            </w:r>
          </w:p>
        </w:tc>
        <w:tc>
          <w:tcPr>
            <w:tcW w:w="2410" w:type="dxa"/>
            <w:vAlign w:val="center"/>
          </w:tcPr>
          <w:p w14:paraId="4E01787E" w14:textId="77777777" w:rsidR="001546B5" w:rsidRDefault="00000000">
            <w:pPr>
              <w:pStyle w:val="afffffffffe"/>
              <w:ind w:firstLineChars="100" w:firstLine="180"/>
              <w:jc w:val="both"/>
            </w:pPr>
            <w:r>
              <w:rPr>
                <w:rFonts w:hint="eastAsia"/>
              </w:rPr>
              <w:t>盐卤兑水再加铁面。盐卤水与铁面的质量比为</w:t>
            </w:r>
            <w:r>
              <w:rPr>
                <w:rFonts w:hint="eastAsia"/>
              </w:rPr>
              <w:t>1:5~6:2</w:t>
            </w:r>
            <w:r>
              <w:rPr>
                <w:rFonts w:hint="eastAsia"/>
              </w:rPr>
              <w:t>，铁面粒径</w:t>
            </w:r>
            <w:r>
              <w:rPr>
                <w:rFonts w:hint="eastAsia"/>
              </w:rPr>
              <w:t>0.15~0.2</w:t>
            </w:r>
            <w:r>
              <w:rPr>
                <w:rFonts w:hint="eastAsia"/>
              </w:rPr>
              <w:t>厘米</w:t>
            </w:r>
          </w:p>
        </w:tc>
        <w:tc>
          <w:tcPr>
            <w:tcW w:w="2256" w:type="dxa"/>
            <w:vMerge/>
            <w:vAlign w:val="center"/>
          </w:tcPr>
          <w:p w14:paraId="29785D81" w14:textId="77777777" w:rsidR="001546B5" w:rsidRDefault="001546B5">
            <w:pPr>
              <w:pStyle w:val="afffffffffe"/>
            </w:pPr>
          </w:p>
        </w:tc>
      </w:tr>
      <w:tr w:rsidR="001546B5" w14:paraId="7FC6D6F6" w14:textId="77777777">
        <w:trPr>
          <w:jc w:val="center"/>
        </w:trPr>
        <w:tc>
          <w:tcPr>
            <w:tcW w:w="2400" w:type="dxa"/>
            <w:gridSpan w:val="4"/>
            <w:vAlign w:val="center"/>
          </w:tcPr>
          <w:p w14:paraId="0A7AB5B7" w14:textId="77777777" w:rsidR="001546B5" w:rsidRDefault="00000000">
            <w:pPr>
              <w:pStyle w:val="afffffffffe"/>
            </w:pPr>
            <w:r>
              <w:rPr>
                <w:rFonts w:hint="eastAsia"/>
              </w:rPr>
              <w:t>白矾水</w:t>
            </w:r>
          </w:p>
        </w:tc>
        <w:tc>
          <w:tcPr>
            <w:tcW w:w="2268" w:type="dxa"/>
            <w:vAlign w:val="center"/>
          </w:tcPr>
          <w:p w14:paraId="2099E06F" w14:textId="77777777" w:rsidR="001546B5" w:rsidRDefault="00000000">
            <w:pPr>
              <w:pStyle w:val="afffffffffe"/>
              <w:ind w:firstLineChars="100" w:firstLine="180"/>
              <w:jc w:val="both"/>
            </w:pPr>
            <w:r>
              <w:rPr>
                <w:rFonts w:hint="eastAsia"/>
              </w:rPr>
              <w:t>壁画抹灰面层的刷浆处理；小式石活铁件固定；细墁地挂油灰前的砖棱刷水</w:t>
            </w:r>
          </w:p>
        </w:tc>
        <w:tc>
          <w:tcPr>
            <w:tcW w:w="2410" w:type="dxa"/>
            <w:vAlign w:val="center"/>
          </w:tcPr>
          <w:p w14:paraId="4A43C995" w14:textId="77777777" w:rsidR="001546B5" w:rsidRDefault="00000000">
            <w:pPr>
              <w:pStyle w:val="afffffffffe"/>
              <w:ind w:firstLineChars="100" w:firstLine="180"/>
              <w:jc w:val="both"/>
            </w:pPr>
            <w:r>
              <w:rPr>
                <w:rFonts w:hint="eastAsia"/>
              </w:rPr>
              <w:t>白矾适量加水。用于石活铁件固定应较稠</w:t>
            </w:r>
          </w:p>
        </w:tc>
        <w:tc>
          <w:tcPr>
            <w:tcW w:w="2256" w:type="dxa"/>
            <w:vAlign w:val="center"/>
          </w:tcPr>
          <w:p w14:paraId="25992901" w14:textId="77777777" w:rsidR="001546B5" w:rsidRDefault="001546B5">
            <w:pPr>
              <w:pStyle w:val="afffffffffe"/>
            </w:pPr>
          </w:p>
        </w:tc>
      </w:tr>
      <w:tr w:rsidR="001546B5" w14:paraId="7A42ADEB" w14:textId="77777777">
        <w:trPr>
          <w:jc w:val="center"/>
        </w:trPr>
        <w:tc>
          <w:tcPr>
            <w:tcW w:w="2400" w:type="dxa"/>
            <w:gridSpan w:val="4"/>
            <w:vAlign w:val="center"/>
          </w:tcPr>
          <w:p w14:paraId="0A31A623" w14:textId="77777777" w:rsidR="001546B5" w:rsidRDefault="00000000">
            <w:pPr>
              <w:pStyle w:val="afffffffffe"/>
            </w:pPr>
            <w:r>
              <w:rPr>
                <w:rFonts w:hint="eastAsia"/>
              </w:rPr>
              <w:t>黑矾水</w:t>
            </w:r>
          </w:p>
        </w:tc>
        <w:tc>
          <w:tcPr>
            <w:tcW w:w="2268" w:type="dxa"/>
            <w:vAlign w:val="center"/>
          </w:tcPr>
          <w:p w14:paraId="2DBF4F7A" w14:textId="77777777" w:rsidR="001546B5" w:rsidRDefault="00000000">
            <w:pPr>
              <w:pStyle w:val="afffffffffe"/>
            </w:pPr>
            <w:r>
              <w:rPr>
                <w:rFonts w:hint="eastAsia"/>
              </w:rPr>
              <w:t>金砖墁地钻生泼墨</w:t>
            </w:r>
          </w:p>
        </w:tc>
        <w:tc>
          <w:tcPr>
            <w:tcW w:w="2410" w:type="dxa"/>
            <w:vAlign w:val="center"/>
          </w:tcPr>
          <w:p w14:paraId="1F58CF18" w14:textId="77777777" w:rsidR="001546B5" w:rsidRDefault="00000000">
            <w:pPr>
              <w:pStyle w:val="afffffffffe"/>
              <w:ind w:firstLineChars="100" w:firstLine="180"/>
              <w:jc w:val="both"/>
            </w:pPr>
            <w:r>
              <w:rPr>
                <w:rFonts w:hint="eastAsia"/>
              </w:rPr>
              <w:t>黑烟子用酒或胶水化开后与黑矾混合（黑烟子与黑矾的质量比为</w:t>
            </w:r>
            <w:r>
              <w:rPr>
                <w:rFonts w:hint="eastAsia"/>
              </w:rPr>
              <w:t>10:1</w:t>
            </w:r>
            <w:r>
              <w:rPr>
                <w:rFonts w:hint="eastAsia"/>
              </w:rPr>
              <w:t>）。红木刨花倒入水中煮沸，至水变色后除净刨花，把黑烟子和黑矾的混合液倒入红木水内，煮熬至深黑色，趁热用</w:t>
            </w:r>
          </w:p>
        </w:tc>
        <w:tc>
          <w:tcPr>
            <w:tcW w:w="2256" w:type="dxa"/>
            <w:vAlign w:val="center"/>
          </w:tcPr>
          <w:p w14:paraId="2D0D820B" w14:textId="77777777" w:rsidR="001546B5" w:rsidRDefault="00000000">
            <w:pPr>
              <w:pStyle w:val="afffffffffe"/>
              <w:ind w:firstLineChars="100" w:firstLine="180"/>
              <w:jc w:val="both"/>
            </w:pPr>
            <w:r>
              <w:rPr>
                <w:rFonts w:hint="eastAsia"/>
              </w:rPr>
              <w:t>现可用不褪色的染料代替。应在地面干透后使用</w:t>
            </w:r>
          </w:p>
        </w:tc>
      </w:tr>
      <w:tr w:rsidR="001546B5" w14:paraId="2D2133F7" w14:textId="77777777">
        <w:trPr>
          <w:jc w:val="center"/>
        </w:trPr>
        <w:tc>
          <w:tcPr>
            <w:tcW w:w="2400" w:type="dxa"/>
            <w:gridSpan w:val="4"/>
            <w:vAlign w:val="center"/>
          </w:tcPr>
          <w:p w14:paraId="6B170CF9" w14:textId="77777777" w:rsidR="001546B5" w:rsidRDefault="00000000">
            <w:pPr>
              <w:pStyle w:val="afffffffffe"/>
            </w:pPr>
            <w:r>
              <w:rPr>
                <w:rFonts w:hint="eastAsia"/>
              </w:rPr>
              <w:t>绿矾水</w:t>
            </w:r>
          </w:p>
        </w:tc>
        <w:tc>
          <w:tcPr>
            <w:tcW w:w="2268" w:type="dxa"/>
            <w:vAlign w:val="center"/>
          </w:tcPr>
          <w:p w14:paraId="6E59AF5B" w14:textId="77777777" w:rsidR="001546B5" w:rsidRDefault="00000000">
            <w:pPr>
              <w:pStyle w:val="afffffffffe"/>
              <w:ind w:firstLineChars="100" w:firstLine="180"/>
              <w:jc w:val="both"/>
            </w:pPr>
            <w:r>
              <w:rPr>
                <w:rFonts w:hint="eastAsia"/>
              </w:rPr>
              <w:t>江南部分庙宇黄色墙面的刷浆</w:t>
            </w:r>
          </w:p>
        </w:tc>
        <w:tc>
          <w:tcPr>
            <w:tcW w:w="2410" w:type="dxa"/>
            <w:vAlign w:val="center"/>
          </w:tcPr>
          <w:p w14:paraId="01A91C7D" w14:textId="77777777" w:rsidR="001546B5" w:rsidRDefault="00000000">
            <w:pPr>
              <w:pStyle w:val="afffffffffe"/>
              <w:ind w:firstLineChars="100" w:firstLine="180"/>
              <w:jc w:val="both"/>
            </w:pPr>
            <w:r>
              <w:rPr>
                <w:rFonts w:hint="eastAsia"/>
              </w:rPr>
              <w:t>绿矾加水，浓度视刷后的颜色而定</w:t>
            </w:r>
          </w:p>
        </w:tc>
        <w:tc>
          <w:tcPr>
            <w:tcW w:w="2256" w:type="dxa"/>
            <w:vAlign w:val="center"/>
          </w:tcPr>
          <w:p w14:paraId="4FB6A693" w14:textId="77777777" w:rsidR="001546B5" w:rsidRDefault="001546B5">
            <w:pPr>
              <w:pStyle w:val="afffffffffe"/>
            </w:pPr>
          </w:p>
        </w:tc>
      </w:tr>
      <w:tr w:rsidR="001546B5" w14:paraId="137BD1DC" w14:textId="77777777">
        <w:trPr>
          <w:jc w:val="center"/>
        </w:trPr>
        <w:tc>
          <w:tcPr>
            <w:tcW w:w="2400" w:type="dxa"/>
            <w:gridSpan w:val="4"/>
            <w:vAlign w:val="center"/>
          </w:tcPr>
          <w:p w14:paraId="6DD35282" w14:textId="77777777" w:rsidR="001546B5" w:rsidRDefault="00000000">
            <w:pPr>
              <w:pStyle w:val="afffffffffe"/>
            </w:pPr>
            <w:r>
              <w:rPr>
                <w:rFonts w:hint="eastAsia"/>
              </w:rPr>
              <w:t>生桐油</w:t>
            </w:r>
          </w:p>
        </w:tc>
        <w:tc>
          <w:tcPr>
            <w:tcW w:w="2268" w:type="dxa"/>
            <w:vAlign w:val="center"/>
          </w:tcPr>
          <w:p w14:paraId="5F1145E0" w14:textId="77777777" w:rsidR="001546B5" w:rsidRDefault="00000000">
            <w:pPr>
              <w:pStyle w:val="afffffffffe"/>
              <w:ind w:firstLineChars="100" w:firstLine="180"/>
              <w:jc w:val="both"/>
            </w:pPr>
            <w:r>
              <w:rPr>
                <w:rFonts w:hint="eastAsia"/>
              </w:rPr>
              <w:t>细墁地面钻生；旧地面加固养护</w:t>
            </w:r>
          </w:p>
        </w:tc>
        <w:tc>
          <w:tcPr>
            <w:tcW w:w="2410" w:type="dxa"/>
            <w:vAlign w:val="center"/>
          </w:tcPr>
          <w:p w14:paraId="34B29DEF" w14:textId="77777777" w:rsidR="001546B5" w:rsidRDefault="00000000">
            <w:pPr>
              <w:pStyle w:val="afffffffffe"/>
            </w:pPr>
            <w:r>
              <w:rPr>
                <w:rFonts w:hint="eastAsia"/>
              </w:rPr>
              <w:t>直接使用</w:t>
            </w:r>
          </w:p>
        </w:tc>
        <w:tc>
          <w:tcPr>
            <w:tcW w:w="2256" w:type="dxa"/>
            <w:vAlign w:val="center"/>
          </w:tcPr>
          <w:p w14:paraId="4361A175" w14:textId="77777777" w:rsidR="001546B5" w:rsidRDefault="001546B5">
            <w:pPr>
              <w:pStyle w:val="afffffffffe"/>
            </w:pPr>
          </w:p>
        </w:tc>
      </w:tr>
    </w:tbl>
    <w:bookmarkEnd w:id="191"/>
    <w:p w14:paraId="102E9BEC" w14:textId="77777777" w:rsidR="001546B5" w:rsidRDefault="00000000">
      <w:pPr>
        <w:pStyle w:val="afff2"/>
        <w:rPr>
          <w:rFonts w:ascii="Times New Roman"/>
        </w:rPr>
      </w:pPr>
      <w:r>
        <w:rPr>
          <w:rFonts w:ascii="Times New Roman"/>
        </w:rPr>
        <w:t>1.</w:t>
      </w:r>
      <w:r>
        <w:rPr>
          <w:rFonts w:ascii="Times New Roman"/>
        </w:rPr>
        <w:t>由于白灰、青灰的实际质量很不稳定，故表中提供的配合比宜适时调整；</w:t>
      </w:r>
    </w:p>
    <w:p w14:paraId="67206CA5" w14:textId="77777777" w:rsidR="001546B5" w:rsidRDefault="00000000">
      <w:pPr>
        <w:pStyle w:val="afff2"/>
        <w:numPr>
          <w:ilvl w:val="0"/>
          <w:numId w:val="0"/>
        </w:numPr>
        <w:ind w:left="326" w:firstLine="411"/>
        <w:rPr>
          <w:rFonts w:ascii="Times New Roman"/>
        </w:rPr>
      </w:pPr>
      <w:r>
        <w:rPr>
          <w:rFonts w:ascii="Times New Roman"/>
        </w:rPr>
        <w:t>2.</w:t>
      </w:r>
      <w:r>
        <w:rPr>
          <w:rFonts w:ascii="Times New Roman"/>
        </w:rPr>
        <w:t>表中所列生石灰、青灰的块末比均以</w:t>
      </w:r>
      <w:r>
        <w:rPr>
          <w:rFonts w:ascii="Times New Roman"/>
        </w:rPr>
        <w:t>5:5</w:t>
      </w:r>
      <w:r>
        <w:rPr>
          <w:rFonts w:ascii="Times New Roman"/>
        </w:rPr>
        <w:t>为准；</w:t>
      </w:r>
    </w:p>
    <w:p w14:paraId="61F4F3D2" w14:textId="77777777" w:rsidR="001546B5" w:rsidRDefault="00000000">
      <w:pPr>
        <w:pStyle w:val="afff2"/>
        <w:numPr>
          <w:ilvl w:val="0"/>
          <w:numId w:val="0"/>
        </w:numPr>
        <w:ind w:left="737"/>
        <w:rPr>
          <w:rFonts w:ascii="Times New Roman"/>
        </w:rPr>
      </w:pPr>
      <w:r>
        <w:rPr>
          <w:rFonts w:ascii="Times New Roman"/>
        </w:rPr>
        <w:t>3.</w:t>
      </w:r>
      <w:r>
        <w:rPr>
          <w:rFonts w:ascii="Times New Roman"/>
        </w:rPr>
        <w:t>表中各种灰类除掺灰泥类及砖面灰以外，每立方米所需生石灰均以</w:t>
      </w:r>
      <w:r>
        <w:rPr>
          <w:rFonts w:ascii="Times New Roman"/>
        </w:rPr>
        <w:t>654</w:t>
      </w:r>
      <w:r>
        <w:rPr>
          <w:rFonts w:ascii="Times New Roman"/>
        </w:rPr>
        <w:t>千克为准；</w:t>
      </w:r>
    </w:p>
    <w:p w14:paraId="0D3A9F20" w14:textId="77777777" w:rsidR="001546B5" w:rsidRDefault="00000000">
      <w:pPr>
        <w:pStyle w:val="afff2"/>
        <w:numPr>
          <w:ilvl w:val="0"/>
          <w:numId w:val="0"/>
        </w:numPr>
        <w:ind w:left="737"/>
        <w:rPr>
          <w:rFonts w:ascii="Times New Roman"/>
        </w:rPr>
      </w:pPr>
      <w:r>
        <w:rPr>
          <w:rFonts w:ascii="Times New Roman"/>
        </w:rPr>
        <w:t>4.</w:t>
      </w:r>
      <w:r>
        <w:rPr>
          <w:rFonts w:ascii="Times New Roman"/>
        </w:rPr>
        <w:t>表中配合比除注明者外均为重量比；</w:t>
      </w:r>
    </w:p>
    <w:p w14:paraId="1CF74E51" w14:textId="77777777" w:rsidR="001546B5" w:rsidRDefault="00000000">
      <w:pPr>
        <w:pStyle w:val="afff2"/>
        <w:numPr>
          <w:ilvl w:val="0"/>
          <w:numId w:val="0"/>
        </w:numPr>
        <w:ind w:left="737"/>
      </w:pPr>
      <w:r>
        <w:rPr>
          <w:rFonts w:ascii="Times New Roman"/>
        </w:rPr>
        <w:t>5.</w:t>
      </w:r>
      <w:r>
        <w:rPr>
          <w:rFonts w:ascii="Times New Roman"/>
        </w:rPr>
        <w:t>密度：灰类，每立方米重</w:t>
      </w:r>
      <w:r>
        <w:rPr>
          <w:rFonts w:ascii="Times New Roman"/>
        </w:rPr>
        <w:t>500</w:t>
      </w:r>
      <w:r>
        <w:rPr>
          <w:rFonts w:ascii="Times New Roman"/>
        </w:rPr>
        <w:t>千克；泥类，每立方米重</w:t>
      </w:r>
      <w:r>
        <w:rPr>
          <w:rFonts w:ascii="Times New Roman"/>
        </w:rPr>
        <w:t>1600</w:t>
      </w:r>
      <w:r>
        <w:rPr>
          <w:rFonts w:ascii="Times New Roman"/>
        </w:rPr>
        <w:t>千克</w:t>
      </w:r>
      <w:r>
        <w:rPr>
          <w:rFonts w:hint="eastAsia"/>
        </w:rPr>
        <w:t>。</w:t>
      </w:r>
    </w:p>
    <w:p w14:paraId="56843C09" w14:textId="77777777" w:rsidR="001546B5" w:rsidRDefault="001546B5">
      <w:pPr>
        <w:pStyle w:val="afff2"/>
        <w:numPr>
          <w:ilvl w:val="0"/>
          <w:numId w:val="0"/>
        </w:numPr>
        <w:ind w:left="737"/>
      </w:pPr>
    </w:p>
    <w:p w14:paraId="2A001178" w14:textId="77777777" w:rsidR="001546B5" w:rsidRDefault="001546B5">
      <w:pPr>
        <w:pStyle w:val="afffffa"/>
        <w:ind w:firstLine="420"/>
      </w:pPr>
    </w:p>
    <w:p w14:paraId="5FAAE728" w14:textId="77777777" w:rsidR="001546B5" w:rsidRDefault="001546B5">
      <w:pPr>
        <w:pStyle w:val="afffffa"/>
        <w:ind w:firstLine="420"/>
      </w:pPr>
    </w:p>
    <w:p w14:paraId="3A72DD12" w14:textId="77777777" w:rsidR="001546B5" w:rsidRDefault="001546B5">
      <w:pPr>
        <w:pStyle w:val="afffffa"/>
        <w:ind w:firstLine="420"/>
        <w:sectPr w:rsidR="001546B5">
          <w:pgSz w:w="11906" w:h="16838"/>
          <w:pgMar w:top="1928" w:right="1134" w:bottom="1134" w:left="1134" w:header="1418" w:footer="1134" w:gutter="284"/>
          <w:cols w:space="425"/>
          <w:formProt w:val="0"/>
          <w:docGrid w:linePitch="312"/>
        </w:sectPr>
      </w:pPr>
    </w:p>
    <w:p w14:paraId="6397D8D3" w14:textId="77777777" w:rsidR="001546B5" w:rsidRDefault="001546B5">
      <w:pPr>
        <w:pStyle w:val="af8"/>
        <w:rPr>
          <w:rFonts w:hint="eastAsia"/>
        </w:rPr>
      </w:pPr>
    </w:p>
    <w:p w14:paraId="5365F5F6" w14:textId="77777777" w:rsidR="001546B5" w:rsidRDefault="001546B5">
      <w:pPr>
        <w:pStyle w:val="afe"/>
      </w:pPr>
    </w:p>
    <w:p w14:paraId="0999BA02" w14:textId="77777777" w:rsidR="001546B5" w:rsidRDefault="00000000">
      <w:pPr>
        <w:pStyle w:val="aff3"/>
        <w:spacing w:after="120"/>
      </w:pPr>
      <w:bookmarkStart w:id="197" w:name="_Toc19430"/>
      <w:r>
        <w:br/>
      </w:r>
      <w:bookmarkStart w:id="198" w:name="_Toc235189503"/>
      <w:bookmarkStart w:id="199" w:name="_Toc235351596"/>
      <w:bookmarkStart w:id="200" w:name="_Toc235478380"/>
      <w:bookmarkStart w:id="201" w:name="_Toc235478409"/>
      <w:bookmarkStart w:id="202" w:name="_Toc236040651"/>
      <w:r>
        <w:rPr>
          <w:rFonts w:hint="eastAsia"/>
        </w:rPr>
        <w:t>（资料性）</w:t>
      </w:r>
      <w:r>
        <w:br/>
      </w:r>
      <w:bookmarkStart w:id="203" w:name="OLE_LINK18"/>
      <w:r>
        <w:rPr>
          <w:rFonts w:hint="eastAsia"/>
        </w:rPr>
        <w:t>烧制文物建筑维修用石灰常见的原材料</w:t>
      </w:r>
      <w:bookmarkEnd w:id="197"/>
      <w:bookmarkEnd w:id="198"/>
      <w:bookmarkEnd w:id="199"/>
      <w:bookmarkEnd w:id="200"/>
      <w:bookmarkEnd w:id="201"/>
      <w:bookmarkEnd w:id="202"/>
      <w:bookmarkEnd w:id="203"/>
    </w:p>
    <w:p w14:paraId="698197D2" w14:textId="77777777" w:rsidR="001546B5" w:rsidRDefault="00000000">
      <w:pPr>
        <w:pStyle w:val="aff4"/>
        <w:spacing w:before="120" w:after="120"/>
      </w:pPr>
      <w:bookmarkStart w:id="204" w:name="_Toc235189504"/>
      <w:bookmarkStart w:id="205" w:name="_Toc235478410"/>
      <w:bookmarkStart w:id="206" w:name="_Toc235351597"/>
      <w:bookmarkStart w:id="207" w:name="_Toc31404"/>
      <w:bookmarkStart w:id="208" w:name="_Toc236040652"/>
      <w:r>
        <w:t>石灰石（石灰岩）</w:t>
      </w:r>
      <w:bookmarkEnd w:id="204"/>
      <w:bookmarkEnd w:id="205"/>
      <w:bookmarkEnd w:id="206"/>
      <w:bookmarkEnd w:id="207"/>
      <w:bookmarkEnd w:id="208"/>
    </w:p>
    <w:p w14:paraId="2BAA3CDD" w14:textId="77777777" w:rsidR="001546B5" w:rsidRDefault="00000000">
      <w:pPr>
        <w:pStyle w:val="afffffa"/>
        <w:ind w:firstLine="420"/>
      </w:pPr>
      <w:r>
        <w:t>以方解石</w:t>
      </w:r>
      <w:r>
        <w:t>(</w:t>
      </w:r>
      <w:r>
        <w:t>化学式</w:t>
      </w:r>
      <w:r>
        <w:t>CaCO</w:t>
      </w:r>
      <w:r>
        <w:rPr>
          <w:vertAlign w:val="subscript"/>
        </w:rPr>
        <w:t>3</w:t>
      </w:r>
      <w:r>
        <w:t>)</w:t>
      </w:r>
      <w:r>
        <w:t>为主要矿物成分的碳酸盐岩石。俗称</w:t>
      </w:r>
      <w:r>
        <w:t>“</w:t>
      </w:r>
      <w:r>
        <w:t>青石</w:t>
      </w:r>
      <w:r>
        <w:t>”</w:t>
      </w:r>
      <w:r>
        <w:t>，矿物学名称为石灰岩。</w:t>
      </w:r>
    </w:p>
    <w:p w14:paraId="3CEDC181" w14:textId="77777777" w:rsidR="001546B5" w:rsidRDefault="00000000">
      <w:pPr>
        <w:pStyle w:val="aff4"/>
        <w:spacing w:before="120" w:after="120"/>
      </w:pPr>
      <w:bookmarkStart w:id="209" w:name="_Toc235478411"/>
      <w:bookmarkStart w:id="210" w:name="_Toc23689"/>
      <w:bookmarkStart w:id="211" w:name="_Toc235189509"/>
      <w:bookmarkStart w:id="212" w:name="_Toc235351598"/>
      <w:bookmarkStart w:id="213" w:name="_Toc236040653"/>
      <w:r>
        <w:t>泥灰岩</w:t>
      </w:r>
      <w:bookmarkEnd w:id="209"/>
      <w:bookmarkEnd w:id="210"/>
      <w:bookmarkEnd w:id="211"/>
      <w:bookmarkEnd w:id="212"/>
      <w:bookmarkEnd w:id="213"/>
    </w:p>
    <w:p w14:paraId="082535D4" w14:textId="77777777" w:rsidR="001546B5" w:rsidRDefault="00000000">
      <w:pPr>
        <w:pStyle w:val="afffffa"/>
        <w:ind w:firstLine="420"/>
      </w:pPr>
      <w:r>
        <w:t>介于碳酸盐岩和黏土岩之间的过渡性岩石。含有</w:t>
      </w:r>
      <w:r>
        <w:t>50%~75%</w:t>
      </w:r>
      <w:bookmarkStart w:id="214" w:name="OLE_LINK13"/>
      <w:r>
        <w:t>方解石</w:t>
      </w:r>
      <w:bookmarkEnd w:id="214"/>
      <w:r>
        <w:t>，</w:t>
      </w:r>
      <w:r>
        <w:t>50%~25%</w:t>
      </w:r>
      <w:r>
        <w:t>黏土矿物。</w:t>
      </w:r>
    </w:p>
    <w:p w14:paraId="168EAFD4" w14:textId="77777777" w:rsidR="001546B5" w:rsidRDefault="00000000">
      <w:pPr>
        <w:pStyle w:val="aff4"/>
        <w:spacing w:before="120" w:after="120"/>
      </w:pPr>
      <w:bookmarkStart w:id="215" w:name="_Toc13334"/>
      <w:bookmarkStart w:id="216" w:name="_Toc235189510"/>
      <w:bookmarkStart w:id="217" w:name="_Toc235478412"/>
      <w:bookmarkStart w:id="218" w:name="_Toc235351599"/>
      <w:bookmarkStart w:id="219" w:name="_Toc236040654"/>
      <w:r>
        <w:t>泥质灰岩</w:t>
      </w:r>
      <w:bookmarkEnd w:id="215"/>
      <w:bookmarkEnd w:id="216"/>
      <w:bookmarkEnd w:id="217"/>
      <w:bookmarkEnd w:id="218"/>
      <w:bookmarkEnd w:id="219"/>
    </w:p>
    <w:p w14:paraId="7AFC1920" w14:textId="77777777" w:rsidR="001546B5" w:rsidRDefault="00000000">
      <w:pPr>
        <w:pStyle w:val="afffffa"/>
        <w:ind w:firstLine="420"/>
      </w:pPr>
      <w:r>
        <w:t>也称含泥石灰岩，是一种介于碳酸盐岩和黏土岩之间的过渡性岩石。含有</w:t>
      </w:r>
      <w:r>
        <w:t>75%~90%</w:t>
      </w:r>
      <w:r>
        <w:t>方解石，</w:t>
      </w:r>
      <w:r>
        <w:t>25%~10%</w:t>
      </w:r>
      <w:r>
        <w:t>黏土矿物。</w:t>
      </w:r>
    </w:p>
    <w:p w14:paraId="345CDAE9" w14:textId="77777777" w:rsidR="001546B5" w:rsidRDefault="00000000">
      <w:pPr>
        <w:pStyle w:val="aff4"/>
        <w:spacing w:before="120" w:after="120"/>
      </w:pPr>
      <w:bookmarkStart w:id="220" w:name="_Toc235478413"/>
      <w:bookmarkStart w:id="221" w:name="_Toc235351600"/>
      <w:bookmarkStart w:id="222" w:name="_Toc7920"/>
      <w:bookmarkStart w:id="223" w:name="_Toc236040655"/>
      <w:r>
        <w:rPr>
          <w:rFonts w:hint="eastAsia"/>
        </w:rPr>
        <w:t>牡蛎壳</w:t>
      </w:r>
      <w:bookmarkEnd w:id="220"/>
      <w:bookmarkEnd w:id="221"/>
      <w:bookmarkEnd w:id="222"/>
      <w:bookmarkEnd w:id="223"/>
    </w:p>
    <w:p w14:paraId="6946E0E7" w14:textId="77777777" w:rsidR="001546B5" w:rsidRDefault="00000000">
      <w:pPr>
        <w:pStyle w:val="afffffa"/>
        <w:ind w:firstLine="420"/>
      </w:pPr>
      <w:r>
        <w:t>废弃</w:t>
      </w:r>
      <w:r>
        <w:rPr>
          <w:rFonts w:hint="eastAsia"/>
        </w:rPr>
        <w:t>的</w:t>
      </w:r>
      <w:r>
        <w:t>牡蛎硬质外壳，富含方解石</w:t>
      </w:r>
      <w:r>
        <w:rPr>
          <w:rFonts w:hint="eastAsia"/>
        </w:rPr>
        <w:t>。</w:t>
      </w:r>
    </w:p>
    <w:p w14:paraId="5F2EE9F7" w14:textId="77777777" w:rsidR="001546B5" w:rsidRDefault="00000000">
      <w:pPr>
        <w:pStyle w:val="aff4"/>
        <w:spacing w:before="120" w:after="120"/>
      </w:pPr>
      <w:bookmarkStart w:id="224" w:name="_Toc235478414"/>
      <w:bookmarkStart w:id="225" w:name="_Toc235189511"/>
      <w:bookmarkStart w:id="226" w:name="_Toc3858"/>
      <w:bookmarkStart w:id="227" w:name="_Toc235351601"/>
      <w:bookmarkStart w:id="228" w:name="_Toc236040656"/>
      <w:r>
        <w:t>白垩</w:t>
      </w:r>
      <w:bookmarkEnd w:id="224"/>
      <w:bookmarkEnd w:id="225"/>
      <w:bookmarkEnd w:id="226"/>
      <w:bookmarkEnd w:id="227"/>
      <w:bookmarkEnd w:id="228"/>
    </w:p>
    <w:p w14:paraId="25D27FB9" w14:textId="77777777" w:rsidR="001546B5" w:rsidRDefault="00000000">
      <w:pPr>
        <w:pStyle w:val="afffffa"/>
        <w:ind w:firstLine="420"/>
      </w:pPr>
      <w:r>
        <w:t>一种白色、疏松的土状岩石，主要矿物成分为方解石。</w:t>
      </w:r>
    </w:p>
    <w:p w14:paraId="177AB1A1" w14:textId="77777777" w:rsidR="001546B5" w:rsidRDefault="00000000">
      <w:pPr>
        <w:pStyle w:val="aff4"/>
        <w:spacing w:before="120" w:after="120"/>
      </w:pPr>
      <w:bookmarkStart w:id="229" w:name="_Toc235351602"/>
      <w:bookmarkStart w:id="230" w:name="_Toc235189512"/>
      <w:bookmarkStart w:id="231" w:name="_Toc23816"/>
      <w:bookmarkStart w:id="232" w:name="_Toc235478415"/>
      <w:bookmarkStart w:id="233" w:name="_Toc236040657"/>
      <w:r>
        <w:t>电石渣</w:t>
      </w:r>
      <w:bookmarkEnd w:id="229"/>
      <w:bookmarkEnd w:id="230"/>
      <w:bookmarkEnd w:id="231"/>
      <w:bookmarkEnd w:id="232"/>
      <w:bookmarkEnd w:id="233"/>
    </w:p>
    <w:p w14:paraId="58FD23A9" w14:textId="77777777" w:rsidR="001546B5" w:rsidRDefault="00000000">
      <w:pPr>
        <w:pStyle w:val="afffffa"/>
        <w:ind w:firstLine="420"/>
      </w:pPr>
      <w:r>
        <w:t>电石法生产乙炔工艺过程中产生的废渣，主要成分为氢氧化钙。</w:t>
      </w:r>
    </w:p>
    <w:p w14:paraId="024DF0C0" w14:textId="77777777" w:rsidR="001546B5" w:rsidRDefault="001546B5">
      <w:pPr>
        <w:pStyle w:val="afffffa"/>
        <w:ind w:firstLine="420"/>
      </w:pPr>
    </w:p>
    <w:p w14:paraId="0319ADE0" w14:textId="77777777" w:rsidR="001546B5" w:rsidRDefault="001546B5">
      <w:pPr>
        <w:pStyle w:val="afffffa"/>
        <w:ind w:firstLine="420"/>
        <w:sectPr w:rsidR="001546B5">
          <w:pgSz w:w="11906" w:h="16838"/>
          <w:pgMar w:top="1928" w:right="1134" w:bottom="1134" w:left="1134" w:header="1418" w:footer="1134" w:gutter="284"/>
          <w:cols w:space="425"/>
          <w:formProt w:val="0"/>
          <w:docGrid w:linePitch="312"/>
        </w:sectPr>
      </w:pPr>
      <w:bookmarkStart w:id="234" w:name="BookMark6"/>
      <w:bookmarkEnd w:id="183"/>
    </w:p>
    <w:p w14:paraId="0B301FBB" w14:textId="77777777" w:rsidR="001546B5" w:rsidRDefault="00000000">
      <w:pPr>
        <w:pStyle w:val="affffff1"/>
        <w:spacing w:after="120"/>
      </w:pPr>
      <w:bookmarkStart w:id="235" w:name="_Toc18116"/>
      <w:bookmarkStart w:id="236" w:name="_Toc235189513"/>
      <w:bookmarkStart w:id="237" w:name="_Toc235478381"/>
      <w:bookmarkStart w:id="238" w:name="_Toc235351603"/>
      <w:bookmarkStart w:id="239" w:name="_Toc235478416"/>
      <w:bookmarkStart w:id="240" w:name="_Toc236040658"/>
      <w:r>
        <w:rPr>
          <w:rFonts w:hint="eastAsia"/>
          <w:spacing w:val="105"/>
        </w:rPr>
        <w:lastRenderedPageBreak/>
        <w:t>参考文</w:t>
      </w:r>
      <w:r>
        <w:rPr>
          <w:rFonts w:hint="eastAsia"/>
        </w:rPr>
        <w:t>献</w:t>
      </w:r>
      <w:bookmarkEnd w:id="235"/>
      <w:bookmarkEnd w:id="236"/>
      <w:bookmarkEnd w:id="237"/>
      <w:bookmarkEnd w:id="238"/>
      <w:bookmarkEnd w:id="239"/>
      <w:bookmarkEnd w:id="240"/>
    </w:p>
    <w:p w14:paraId="503DF9A2" w14:textId="77777777" w:rsidR="001546B5" w:rsidRDefault="00000000">
      <w:pPr>
        <w:pStyle w:val="afffffa"/>
        <w:ind w:firstLine="420"/>
      </w:pPr>
      <w:r>
        <w:rPr>
          <w:rFonts w:hint="eastAsia"/>
        </w:rPr>
        <w:t xml:space="preserve">[1]  GB/T 20316.2 </w:t>
      </w:r>
      <w:r>
        <w:rPr>
          <w:rFonts w:hint="eastAsia"/>
        </w:rPr>
        <w:t>—</w:t>
      </w:r>
      <w:r>
        <w:rPr>
          <w:rFonts w:hint="eastAsia"/>
        </w:rPr>
        <w:t xml:space="preserve">2006 </w:t>
      </w:r>
      <w:r>
        <w:rPr>
          <w:rFonts w:hint="eastAsia"/>
        </w:rPr>
        <w:t>普通磨料</w:t>
      </w:r>
      <w:r>
        <w:rPr>
          <w:rFonts w:hint="eastAsia"/>
        </w:rPr>
        <w:t xml:space="preserve"> </w:t>
      </w:r>
      <w:r>
        <w:rPr>
          <w:rFonts w:hint="eastAsia"/>
        </w:rPr>
        <w:t>堆积密度的测定</w:t>
      </w:r>
      <w:r>
        <w:rPr>
          <w:rFonts w:hint="eastAsia"/>
        </w:rPr>
        <w:t xml:space="preserve"> </w:t>
      </w:r>
      <w:r>
        <w:rPr>
          <w:rFonts w:hint="eastAsia"/>
        </w:rPr>
        <w:t>第</w:t>
      </w:r>
      <w:r>
        <w:rPr>
          <w:rFonts w:hint="eastAsia"/>
        </w:rPr>
        <w:t>2</w:t>
      </w:r>
      <w:r>
        <w:rPr>
          <w:rFonts w:hint="eastAsia"/>
        </w:rPr>
        <w:t>部分：微粉</w:t>
      </w:r>
    </w:p>
    <w:p w14:paraId="749E909C" w14:textId="77777777" w:rsidR="001546B5" w:rsidRDefault="00000000">
      <w:pPr>
        <w:pStyle w:val="afffffa"/>
        <w:ind w:firstLine="420"/>
      </w:pPr>
      <w:r>
        <w:rPr>
          <w:rFonts w:hint="eastAsia"/>
        </w:rPr>
        <w:t xml:space="preserve">[2]  JC/T 478.2 </w:t>
      </w:r>
      <w:r>
        <w:rPr>
          <w:rFonts w:hint="eastAsia"/>
        </w:rPr>
        <w:t>—</w:t>
      </w:r>
      <w:r>
        <w:rPr>
          <w:rFonts w:hint="eastAsia"/>
        </w:rPr>
        <w:t xml:space="preserve">2013 </w:t>
      </w:r>
      <w:r>
        <w:rPr>
          <w:rFonts w:hint="eastAsia"/>
        </w:rPr>
        <w:t>建筑石灰试验方法</w:t>
      </w:r>
      <w:r>
        <w:rPr>
          <w:rFonts w:hint="eastAsia"/>
        </w:rPr>
        <w:t xml:space="preserve"> </w:t>
      </w:r>
      <w:r>
        <w:rPr>
          <w:rFonts w:hint="eastAsia"/>
        </w:rPr>
        <w:t>第</w:t>
      </w:r>
      <w:r>
        <w:rPr>
          <w:rFonts w:hint="eastAsia"/>
        </w:rPr>
        <w:t>2</w:t>
      </w:r>
      <w:r>
        <w:rPr>
          <w:rFonts w:hint="eastAsia"/>
        </w:rPr>
        <w:t>部分：化学分析方法</w:t>
      </w:r>
    </w:p>
    <w:p w14:paraId="021EB9B8" w14:textId="77777777" w:rsidR="001546B5" w:rsidRDefault="00000000">
      <w:pPr>
        <w:pStyle w:val="afffffa"/>
        <w:ind w:firstLine="420"/>
      </w:pPr>
      <w:r>
        <w:rPr>
          <w:rFonts w:hint="eastAsia"/>
        </w:rPr>
        <w:t xml:space="preserve">[3]  JC/T 479 </w:t>
      </w:r>
      <w:r>
        <w:rPr>
          <w:rFonts w:hint="eastAsia"/>
        </w:rPr>
        <w:t>—</w:t>
      </w:r>
      <w:r>
        <w:rPr>
          <w:rFonts w:hint="eastAsia"/>
        </w:rPr>
        <w:t xml:space="preserve">2013 </w:t>
      </w:r>
      <w:r>
        <w:rPr>
          <w:rFonts w:hint="eastAsia"/>
        </w:rPr>
        <w:t>建筑生石灰</w:t>
      </w:r>
    </w:p>
    <w:p w14:paraId="6FC783DC" w14:textId="77777777" w:rsidR="001546B5" w:rsidRDefault="00000000">
      <w:pPr>
        <w:pStyle w:val="afffffa"/>
        <w:ind w:firstLine="420"/>
      </w:pPr>
      <w:r>
        <w:rPr>
          <w:rFonts w:hint="eastAsia"/>
        </w:rPr>
        <w:t xml:space="preserve">[4]  JC/T 481 </w:t>
      </w:r>
      <w:r>
        <w:rPr>
          <w:rFonts w:hint="eastAsia"/>
        </w:rPr>
        <w:t>—</w:t>
      </w:r>
      <w:r>
        <w:rPr>
          <w:rFonts w:hint="eastAsia"/>
        </w:rPr>
        <w:t xml:space="preserve">2013 </w:t>
      </w:r>
      <w:r>
        <w:rPr>
          <w:rFonts w:hint="eastAsia"/>
        </w:rPr>
        <w:t>建筑消石灰</w:t>
      </w:r>
    </w:p>
    <w:p w14:paraId="541A7BB8" w14:textId="77777777" w:rsidR="001546B5" w:rsidRDefault="00000000">
      <w:pPr>
        <w:pStyle w:val="afffffa"/>
        <w:ind w:firstLine="420"/>
      </w:pPr>
      <w:r>
        <w:rPr>
          <w:rFonts w:hint="eastAsia"/>
        </w:rPr>
        <w:t xml:space="preserve">[5]  JC/T 2843 </w:t>
      </w:r>
      <w:r>
        <w:rPr>
          <w:rFonts w:hint="eastAsia"/>
        </w:rPr>
        <w:t>—</w:t>
      </w:r>
      <w:r>
        <w:rPr>
          <w:rFonts w:hint="eastAsia"/>
        </w:rPr>
        <w:t xml:space="preserve">2024 </w:t>
      </w:r>
      <w:r>
        <w:rPr>
          <w:rFonts w:hint="eastAsia"/>
        </w:rPr>
        <w:t>水硬性石灰材料</w:t>
      </w:r>
    </w:p>
    <w:p w14:paraId="170928DF" w14:textId="77777777" w:rsidR="001546B5" w:rsidRDefault="00000000">
      <w:pPr>
        <w:pStyle w:val="afffffa"/>
        <w:ind w:firstLine="420"/>
      </w:pPr>
      <w:bookmarkStart w:id="241" w:name="OLE_LINK9"/>
      <w:bookmarkStart w:id="242" w:name="OLE_LINK8"/>
      <w:r>
        <w:rPr>
          <w:rFonts w:hint="eastAsia"/>
        </w:rPr>
        <w:t>[6]</w:t>
      </w:r>
      <w:bookmarkEnd w:id="241"/>
      <w:r>
        <w:rPr>
          <w:rFonts w:hint="eastAsia"/>
        </w:rPr>
        <w:t xml:space="preserve">  </w:t>
      </w:r>
      <w:r>
        <w:rPr>
          <w:rFonts w:hint="eastAsia"/>
        </w:rPr>
        <w:t>刘大可，中国古建筑瓦石营法</w:t>
      </w:r>
      <w:r>
        <w:rPr>
          <w:rFonts w:hint="eastAsia"/>
        </w:rPr>
        <w:t xml:space="preserve">[M]. </w:t>
      </w:r>
      <w:r>
        <w:rPr>
          <w:rFonts w:hint="eastAsia"/>
        </w:rPr>
        <w:t>第</w:t>
      </w:r>
      <w:r>
        <w:rPr>
          <w:rFonts w:hint="eastAsia"/>
        </w:rPr>
        <w:t>2</w:t>
      </w:r>
      <w:r>
        <w:rPr>
          <w:rFonts w:hint="eastAsia"/>
        </w:rPr>
        <w:t>版</w:t>
      </w:r>
      <w:r>
        <w:rPr>
          <w:rFonts w:hint="eastAsia"/>
        </w:rPr>
        <w:t xml:space="preserve">. </w:t>
      </w:r>
      <w:r>
        <w:rPr>
          <w:rFonts w:hint="eastAsia"/>
        </w:rPr>
        <w:t>北京：中国建筑工业出版社</w:t>
      </w:r>
      <w:r>
        <w:rPr>
          <w:rFonts w:hint="eastAsia"/>
        </w:rPr>
        <w:t>, 2015</w:t>
      </w:r>
      <w:r>
        <w:rPr>
          <w:rFonts w:hint="eastAsia"/>
        </w:rPr>
        <w:t>年</w:t>
      </w:r>
      <w:r>
        <w:rPr>
          <w:rFonts w:hint="eastAsia"/>
        </w:rPr>
        <w:t>.</w:t>
      </w:r>
      <w:bookmarkEnd w:id="242"/>
    </w:p>
    <w:p w14:paraId="5571C37C" w14:textId="77777777" w:rsidR="001546B5" w:rsidRDefault="00000000">
      <w:pPr>
        <w:pStyle w:val="afffffa"/>
        <w:ind w:firstLine="420"/>
      </w:pPr>
      <w:r>
        <w:t>[</w:t>
      </w:r>
      <w:r>
        <w:rPr>
          <w:rFonts w:hint="eastAsia"/>
        </w:rPr>
        <w:t>7</w:t>
      </w:r>
      <w:r>
        <w:t xml:space="preserve">]  </w:t>
      </w:r>
      <w:bookmarkStart w:id="243" w:name="OLE_LINK10"/>
      <w:r>
        <w:rPr>
          <w:rFonts w:hint="eastAsia"/>
        </w:rPr>
        <w:t>李黎，赵林毅，中国古代石灰类材料研究</w:t>
      </w:r>
      <w:r>
        <w:t xml:space="preserve">[M]. </w:t>
      </w:r>
      <w:r>
        <w:t>北京</w:t>
      </w:r>
      <w:r>
        <w:rPr>
          <w:rFonts w:hint="eastAsia"/>
        </w:rPr>
        <w:t>：文物</w:t>
      </w:r>
      <w:r>
        <w:t>出版社</w:t>
      </w:r>
      <w:r>
        <w:t>, 2015</w:t>
      </w:r>
      <w:r>
        <w:t>年</w:t>
      </w:r>
      <w:r>
        <w:t>.</w:t>
      </w:r>
      <w:bookmarkEnd w:id="243"/>
    </w:p>
    <w:bookmarkEnd w:id="234"/>
    <w:p w14:paraId="08654909" w14:textId="77777777" w:rsidR="001546B5" w:rsidRDefault="001546B5">
      <w:pPr>
        <w:pStyle w:val="afffffa"/>
        <w:ind w:firstLine="420"/>
      </w:pPr>
    </w:p>
    <w:sectPr w:rsidR="001546B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8BD52" w14:textId="77777777" w:rsidR="003E0F0E" w:rsidRDefault="003E0F0E">
      <w:pPr>
        <w:spacing w:line="240" w:lineRule="auto"/>
      </w:pPr>
      <w:r>
        <w:separator/>
      </w:r>
    </w:p>
  </w:endnote>
  <w:endnote w:type="continuationSeparator" w:id="0">
    <w:p w14:paraId="39128FC7" w14:textId="77777777" w:rsidR="003E0F0E" w:rsidRDefault="003E0F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0BC56" w14:textId="77777777" w:rsidR="001546B5" w:rsidRDefault="00000000">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D88F9" w14:textId="77777777" w:rsidR="001546B5" w:rsidRDefault="001546B5">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2C9D" w14:textId="77777777" w:rsidR="001546B5" w:rsidRDefault="001546B5">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F56A" w14:textId="77777777" w:rsidR="001546B5" w:rsidRDefault="00000000">
    <w:pPr>
      <w:pStyle w:val="afffff7"/>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92A7" w14:textId="77777777" w:rsidR="003E0F0E" w:rsidRDefault="003E0F0E">
      <w:pPr>
        <w:spacing w:line="240" w:lineRule="auto"/>
      </w:pPr>
      <w:r>
        <w:separator/>
      </w:r>
    </w:p>
  </w:footnote>
  <w:footnote w:type="continuationSeparator" w:id="0">
    <w:p w14:paraId="17CF267F" w14:textId="77777777" w:rsidR="003E0F0E" w:rsidRDefault="003E0F0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9F80" w14:textId="77777777" w:rsidR="001546B5" w:rsidRDefault="001546B5">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9B619" w14:textId="77777777" w:rsidR="001546B5"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C1D24" w14:textId="77777777" w:rsidR="001546B5" w:rsidRDefault="001546B5">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C34A9" w14:textId="58A81DB2" w:rsidR="001546B5" w:rsidRDefault="00000000">
    <w:pPr>
      <w:pStyle w:val="affffff"/>
      <w:rPr>
        <w:rFonts w:hint="eastAsia"/>
      </w:rPr>
    </w:pPr>
    <w:r>
      <w:fldChar w:fldCharType="begin"/>
    </w:r>
    <w:r>
      <w:instrText xml:space="preserve"> STYLEREF  标准文件_文件编号  \* MERGEFORMAT </w:instrText>
    </w:r>
    <w:r>
      <w:fldChar w:fldCharType="separate"/>
    </w:r>
    <w:r w:rsidR="00F64018">
      <w:rPr>
        <w:rFonts w:hint="eastAsia"/>
        <w:noProof/>
      </w:rPr>
      <w:t>XX/T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5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91180730">
    <w:abstractNumId w:val="0"/>
  </w:num>
  <w:num w:numId="2" w16cid:durableId="984814199">
    <w:abstractNumId w:val="27"/>
  </w:num>
  <w:num w:numId="3" w16cid:durableId="1309286782">
    <w:abstractNumId w:val="5"/>
  </w:num>
  <w:num w:numId="4" w16cid:durableId="1232040375">
    <w:abstractNumId w:val="23"/>
  </w:num>
  <w:num w:numId="5" w16cid:durableId="1013653831">
    <w:abstractNumId w:val="18"/>
  </w:num>
  <w:num w:numId="6" w16cid:durableId="2093046766">
    <w:abstractNumId w:val="13"/>
  </w:num>
  <w:num w:numId="7" w16cid:durableId="1245145403">
    <w:abstractNumId w:val="8"/>
  </w:num>
  <w:num w:numId="8" w16cid:durableId="1585451483">
    <w:abstractNumId w:val="3"/>
  </w:num>
  <w:num w:numId="9" w16cid:durableId="264384127">
    <w:abstractNumId w:val="9"/>
  </w:num>
  <w:num w:numId="10" w16cid:durableId="562717172">
    <w:abstractNumId w:val="16"/>
  </w:num>
  <w:num w:numId="11" w16cid:durableId="1637949951">
    <w:abstractNumId w:val="25"/>
  </w:num>
  <w:num w:numId="12" w16cid:durableId="1021393471">
    <w:abstractNumId w:val="11"/>
  </w:num>
  <w:num w:numId="13" w16cid:durableId="497231326">
    <w:abstractNumId w:val="12"/>
  </w:num>
  <w:num w:numId="14" w16cid:durableId="962349430">
    <w:abstractNumId w:val="7"/>
  </w:num>
  <w:num w:numId="15" w16cid:durableId="962078680">
    <w:abstractNumId w:val="19"/>
  </w:num>
  <w:num w:numId="16" w16cid:durableId="1471941794">
    <w:abstractNumId w:val="21"/>
  </w:num>
  <w:num w:numId="17" w16cid:durableId="651369480">
    <w:abstractNumId w:val="17"/>
  </w:num>
  <w:num w:numId="18" w16cid:durableId="210775079">
    <w:abstractNumId w:val="29"/>
  </w:num>
  <w:num w:numId="19" w16cid:durableId="392314593">
    <w:abstractNumId w:val="15"/>
  </w:num>
  <w:num w:numId="20" w16cid:durableId="1730882231">
    <w:abstractNumId w:val="1"/>
  </w:num>
  <w:num w:numId="21" w16cid:durableId="529874008">
    <w:abstractNumId w:val="10"/>
  </w:num>
  <w:num w:numId="22" w16cid:durableId="2049408593">
    <w:abstractNumId w:val="30"/>
  </w:num>
  <w:num w:numId="23" w16cid:durableId="688986757">
    <w:abstractNumId w:val="20"/>
  </w:num>
  <w:num w:numId="24" w16cid:durableId="741029145">
    <w:abstractNumId w:val="6"/>
  </w:num>
  <w:num w:numId="25" w16cid:durableId="597327412">
    <w:abstractNumId w:val="26"/>
  </w:num>
  <w:num w:numId="26" w16cid:durableId="253444007">
    <w:abstractNumId w:val="28"/>
  </w:num>
  <w:num w:numId="27" w16cid:durableId="1550414606">
    <w:abstractNumId w:val="2"/>
  </w:num>
  <w:num w:numId="28" w16cid:durableId="286620147">
    <w:abstractNumId w:val="4"/>
  </w:num>
  <w:num w:numId="29" w16cid:durableId="1818570802">
    <w:abstractNumId w:val="14"/>
  </w:num>
  <w:num w:numId="30" w16cid:durableId="470749738">
    <w:abstractNumId w:val="24"/>
  </w:num>
  <w:num w:numId="31" w16cid:durableId="545529440">
    <w:abstractNumId w:val="22"/>
  </w:num>
  <w:num w:numId="32" w16cid:durableId="1264345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3458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990"/>
    <w:rsid w:val="0000040A"/>
    <w:rsid w:val="00000A94"/>
    <w:rsid w:val="00001972"/>
    <w:rsid w:val="00001D9A"/>
    <w:rsid w:val="00007B3A"/>
    <w:rsid w:val="000107E0"/>
    <w:rsid w:val="00011FDE"/>
    <w:rsid w:val="00012FFD"/>
    <w:rsid w:val="00014162"/>
    <w:rsid w:val="00014340"/>
    <w:rsid w:val="00014A82"/>
    <w:rsid w:val="00016A9C"/>
    <w:rsid w:val="00017227"/>
    <w:rsid w:val="00022184"/>
    <w:rsid w:val="00022762"/>
    <w:rsid w:val="00023364"/>
    <w:rsid w:val="000238E0"/>
    <w:rsid w:val="000249DB"/>
    <w:rsid w:val="0002595E"/>
    <w:rsid w:val="000303C3"/>
    <w:rsid w:val="000331D3"/>
    <w:rsid w:val="000346A5"/>
    <w:rsid w:val="000359C3"/>
    <w:rsid w:val="00035A7D"/>
    <w:rsid w:val="000410E8"/>
    <w:rsid w:val="00041142"/>
    <w:rsid w:val="0004249A"/>
    <w:rsid w:val="00042712"/>
    <w:rsid w:val="00043282"/>
    <w:rsid w:val="00044286"/>
    <w:rsid w:val="00047F28"/>
    <w:rsid w:val="00047F8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762"/>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95D"/>
    <w:rsid w:val="00096D63"/>
    <w:rsid w:val="000A0B60"/>
    <w:rsid w:val="000A0EB8"/>
    <w:rsid w:val="000A19FC"/>
    <w:rsid w:val="000A296B"/>
    <w:rsid w:val="000A7311"/>
    <w:rsid w:val="000B060F"/>
    <w:rsid w:val="000B1592"/>
    <w:rsid w:val="000B1FF2"/>
    <w:rsid w:val="000B3CDA"/>
    <w:rsid w:val="000B5EA6"/>
    <w:rsid w:val="000B6A0B"/>
    <w:rsid w:val="000C0F6C"/>
    <w:rsid w:val="000C11DB"/>
    <w:rsid w:val="000C1492"/>
    <w:rsid w:val="000C2FBD"/>
    <w:rsid w:val="000C3091"/>
    <w:rsid w:val="000C4B41"/>
    <w:rsid w:val="000C57D6"/>
    <w:rsid w:val="000C7666"/>
    <w:rsid w:val="000D0A9C"/>
    <w:rsid w:val="000D1795"/>
    <w:rsid w:val="000D2F41"/>
    <w:rsid w:val="000D329A"/>
    <w:rsid w:val="000D4B9C"/>
    <w:rsid w:val="000D4EB6"/>
    <w:rsid w:val="000D753B"/>
    <w:rsid w:val="000E4C9E"/>
    <w:rsid w:val="000E6FD7"/>
    <w:rsid w:val="000F06E1"/>
    <w:rsid w:val="000F0E3C"/>
    <w:rsid w:val="000F19D5"/>
    <w:rsid w:val="000F1D2C"/>
    <w:rsid w:val="000F4AEA"/>
    <w:rsid w:val="000F67E9"/>
    <w:rsid w:val="000F6A50"/>
    <w:rsid w:val="00104926"/>
    <w:rsid w:val="00113B1E"/>
    <w:rsid w:val="0011711C"/>
    <w:rsid w:val="00124E4F"/>
    <w:rsid w:val="001260B7"/>
    <w:rsid w:val="001265CB"/>
    <w:rsid w:val="00130422"/>
    <w:rsid w:val="001321C6"/>
    <w:rsid w:val="001325C4"/>
    <w:rsid w:val="00133010"/>
    <w:rsid w:val="001338EE"/>
    <w:rsid w:val="00133AAE"/>
    <w:rsid w:val="00135323"/>
    <w:rsid w:val="001356C4"/>
    <w:rsid w:val="00135787"/>
    <w:rsid w:val="00141114"/>
    <w:rsid w:val="00142969"/>
    <w:rsid w:val="00142974"/>
    <w:rsid w:val="001457E7"/>
    <w:rsid w:val="00145D9D"/>
    <w:rsid w:val="00146388"/>
    <w:rsid w:val="001529E5"/>
    <w:rsid w:val="00153C7E"/>
    <w:rsid w:val="001546B5"/>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028D"/>
    <w:rsid w:val="001913C4"/>
    <w:rsid w:val="0019348F"/>
    <w:rsid w:val="00193A07"/>
    <w:rsid w:val="00194C95"/>
    <w:rsid w:val="00195C34"/>
    <w:rsid w:val="001A1A53"/>
    <w:rsid w:val="001A234A"/>
    <w:rsid w:val="001B06E8"/>
    <w:rsid w:val="001B193E"/>
    <w:rsid w:val="001B244E"/>
    <w:rsid w:val="001B6378"/>
    <w:rsid w:val="001B71D0"/>
    <w:rsid w:val="001B71EE"/>
    <w:rsid w:val="001C04A8"/>
    <w:rsid w:val="001C2C03"/>
    <w:rsid w:val="001C42F7"/>
    <w:rsid w:val="001C49E5"/>
    <w:rsid w:val="001C680C"/>
    <w:rsid w:val="001C7FEA"/>
    <w:rsid w:val="001D0499"/>
    <w:rsid w:val="001D0BBE"/>
    <w:rsid w:val="001D0ED4"/>
    <w:rsid w:val="001D212F"/>
    <w:rsid w:val="001D27F1"/>
    <w:rsid w:val="001D29D7"/>
    <w:rsid w:val="001D2DE7"/>
    <w:rsid w:val="001D411C"/>
    <w:rsid w:val="001E1B6A"/>
    <w:rsid w:val="001E2484"/>
    <w:rsid w:val="001E345B"/>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059A4"/>
    <w:rsid w:val="00205F2C"/>
    <w:rsid w:val="00207429"/>
    <w:rsid w:val="00210B15"/>
    <w:rsid w:val="002142EA"/>
    <w:rsid w:val="002204BB"/>
    <w:rsid w:val="00221B79"/>
    <w:rsid w:val="00221C6B"/>
    <w:rsid w:val="00224596"/>
    <w:rsid w:val="002253A1"/>
    <w:rsid w:val="00225CF8"/>
    <w:rsid w:val="0022718D"/>
    <w:rsid w:val="0022794E"/>
    <w:rsid w:val="00233D64"/>
    <w:rsid w:val="0023478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4BC"/>
    <w:rsid w:val="002643C3"/>
    <w:rsid w:val="00264A0C"/>
    <w:rsid w:val="00266A30"/>
    <w:rsid w:val="00267CD6"/>
    <w:rsid w:val="00267EF4"/>
    <w:rsid w:val="00270CB8"/>
    <w:rsid w:val="00272B08"/>
    <w:rsid w:val="00281BB8"/>
    <w:rsid w:val="00281CD0"/>
    <w:rsid w:val="00281E9E"/>
    <w:rsid w:val="00284DE4"/>
    <w:rsid w:val="00285170"/>
    <w:rsid w:val="00285361"/>
    <w:rsid w:val="00292D60"/>
    <w:rsid w:val="00292E60"/>
    <w:rsid w:val="002934D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3F07"/>
    <w:rsid w:val="002C5278"/>
    <w:rsid w:val="002C7EBB"/>
    <w:rsid w:val="002D06C1"/>
    <w:rsid w:val="002D42B5"/>
    <w:rsid w:val="002D4F1A"/>
    <w:rsid w:val="002D5716"/>
    <w:rsid w:val="002D6DA6"/>
    <w:rsid w:val="002D6EC6"/>
    <w:rsid w:val="002D79AC"/>
    <w:rsid w:val="002E039D"/>
    <w:rsid w:val="002E4D5A"/>
    <w:rsid w:val="002E6326"/>
    <w:rsid w:val="002F30E0"/>
    <w:rsid w:val="002F35E4"/>
    <w:rsid w:val="002F3730"/>
    <w:rsid w:val="002F38E1"/>
    <w:rsid w:val="002F7AF6"/>
    <w:rsid w:val="00300E63"/>
    <w:rsid w:val="00302F5F"/>
    <w:rsid w:val="0030441D"/>
    <w:rsid w:val="003051DE"/>
    <w:rsid w:val="00306063"/>
    <w:rsid w:val="00313B85"/>
    <w:rsid w:val="00317988"/>
    <w:rsid w:val="003221B4"/>
    <w:rsid w:val="00322E62"/>
    <w:rsid w:val="00324EDD"/>
    <w:rsid w:val="003331E4"/>
    <w:rsid w:val="00336C64"/>
    <w:rsid w:val="00337162"/>
    <w:rsid w:val="0034194F"/>
    <w:rsid w:val="00341FD2"/>
    <w:rsid w:val="00342DB8"/>
    <w:rsid w:val="00344605"/>
    <w:rsid w:val="003474AA"/>
    <w:rsid w:val="00350D1D"/>
    <w:rsid w:val="00351901"/>
    <w:rsid w:val="00352C83"/>
    <w:rsid w:val="003532FD"/>
    <w:rsid w:val="00355A8F"/>
    <w:rsid w:val="003615D2"/>
    <w:rsid w:val="0036429C"/>
    <w:rsid w:val="00364A53"/>
    <w:rsid w:val="003654CB"/>
    <w:rsid w:val="00365F86"/>
    <w:rsid w:val="00365F87"/>
    <w:rsid w:val="00366732"/>
    <w:rsid w:val="003705F4"/>
    <w:rsid w:val="00370D58"/>
    <w:rsid w:val="00371316"/>
    <w:rsid w:val="00376713"/>
    <w:rsid w:val="00380F8A"/>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04A"/>
    <w:rsid w:val="003974EB"/>
    <w:rsid w:val="00397CC5"/>
    <w:rsid w:val="003A0B26"/>
    <w:rsid w:val="003A1582"/>
    <w:rsid w:val="003A4077"/>
    <w:rsid w:val="003B09AD"/>
    <w:rsid w:val="003B0BD9"/>
    <w:rsid w:val="003B1F18"/>
    <w:rsid w:val="003B3C08"/>
    <w:rsid w:val="003B5BF0"/>
    <w:rsid w:val="003B60BF"/>
    <w:rsid w:val="003B6BE3"/>
    <w:rsid w:val="003C010C"/>
    <w:rsid w:val="003C0A6C"/>
    <w:rsid w:val="003C0E14"/>
    <w:rsid w:val="003C21A6"/>
    <w:rsid w:val="003C2859"/>
    <w:rsid w:val="003C2DE9"/>
    <w:rsid w:val="003C55EA"/>
    <w:rsid w:val="003C5A43"/>
    <w:rsid w:val="003D0519"/>
    <w:rsid w:val="003D0FF6"/>
    <w:rsid w:val="003D262C"/>
    <w:rsid w:val="003D59D4"/>
    <w:rsid w:val="003D6D61"/>
    <w:rsid w:val="003E091D"/>
    <w:rsid w:val="003E0F0E"/>
    <w:rsid w:val="003E1C53"/>
    <w:rsid w:val="003E2A69"/>
    <w:rsid w:val="003E2D49"/>
    <w:rsid w:val="003E2FD4"/>
    <w:rsid w:val="003E49F6"/>
    <w:rsid w:val="003F0841"/>
    <w:rsid w:val="003F23D3"/>
    <w:rsid w:val="003F3F08"/>
    <w:rsid w:val="003F49F1"/>
    <w:rsid w:val="003F6272"/>
    <w:rsid w:val="003F72A3"/>
    <w:rsid w:val="00400E72"/>
    <w:rsid w:val="00401400"/>
    <w:rsid w:val="00404869"/>
    <w:rsid w:val="00405884"/>
    <w:rsid w:val="00406F52"/>
    <w:rsid w:val="00407D39"/>
    <w:rsid w:val="0041477A"/>
    <w:rsid w:val="004167A3"/>
    <w:rsid w:val="00420282"/>
    <w:rsid w:val="0042054E"/>
    <w:rsid w:val="00432DAA"/>
    <w:rsid w:val="00434305"/>
    <w:rsid w:val="00435DF7"/>
    <w:rsid w:val="004368B0"/>
    <w:rsid w:val="0044083F"/>
    <w:rsid w:val="00441AE7"/>
    <w:rsid w:val="00445574"/>
    <w:rsid w:val="004467FB"/>
    <w:rsid w:val="00452D6B"/>
    <w:rsid w:val="00454484"/>
    <w:rsid w:val="0045517B"/>
    <w:rsid w:val="004563CD"/>
    <w:rsid w:val="00463B77"/>
    <w:rsid w:val="00463C7B"/>
    <w:rsid w:val="00463F02"/>
    <w:rsid w:val="004644A6"/>
    <w:rsid w:val="004659BD"/>
    <w:rsid w:val="00470775"/>
    <w:rsid w:val="004715BD"/>
    <w:rsid w:val="004746B1"/>
    <w:rsid w:val="0047583F"/>
    <w:rsid w:val="00475E90"/>
    <w:rsid w:val="00477267"/>
    <w:rsid w:val="00484936"/>
    <w:rsid w:val="00485C89"/>
    <w:rsid w:val="00486BE3"/>
    <w:rsid w:val="004905E4"/>
    <w:rsid w:val="00490A89"/>
    <w:rsid w:val="00490AB4"/>
    <w:rsid w:val="004920D8"/>
    <w:rsid w:val="00492F02"/>
    <w:rsid w:val="004939AE"/>
    <w:rsid w:val="00493F1E"/>
    <w:rsid w:val="0049622A"/>
    <w:rsid w:val="004A0008"/>
    <w:rsid w:val="004A12DF"/>
    <w:rsid w:val="004A1BA8"/>
    <w:rsid w:val="004A454C"/>
    <w:rsid w:val="004A4B57"/>
    <w:rsid w:val="004A63FA"/>
    <w:rsid w:val="004B0272"/>
    <w:rsid w:val="004B2701"/>
    <w:rsid w:val="004B2E1B"/>
    <w:rsid w:val="004B3E93"/>
    <w:rsid w:val="004C1FBC"/>
    <w:rsid w:val="004C3F1D"/>
    <w:rsid w:val="004C458D"/>
    <w:rsid w:val="004C7556"/>
    <w:rsid w:val="004C7E9D"/>
    <w:rsid w:val="004C7F67"/>
    <w:rsid w:val="004D076D"/>
    <w:rsid w:val="004D0EF1"/>
    <w:rsid w:val="004D189E"/>
    <w:rsid w:val="004D2253"/>
    <w:rsid w:val="004D4406"/>
    <w:rsid w:val="004D4B2E"/>
    <w:rsid w:val="004D626D"/>
    <w:rsid w:val="004D7C42"/>
    <w:rsid w:val="004E0465"/>
    <w:rsid w:val="004E127B"/>
    <w:rsid w:val="004E1C0A"/>
    <w:rsid w:val="004E3014"/>
    <w:rsid w:val="004E30C5"/>
    <w:rsid w:val="004E4AA5"/>
    <w:rsid w:val="004E4AEE"/>
    <w:rsid w:val="004E59E3"/>
    <w:rsid w:val="004E67C0"/>
    <w:rsid w:val="004F0D4E"/>
    <w:rsid w:val="004F391A"/>
    <w:rsid w:val="004F3CFB"/>
    <w:rsid w:val="004F6456"/>
    <w:rsid w:val="004F696E"/>
    <w:rsid w:val="004F6C71"/>
    <w:rsid w:val="00501139"/>
    <w:rsid w:val="00502991"/>
    <w:rsid w:val="0050363E"/>
    <w:rsid w:val="005039BC"/>
    <w:rsid w:val="005043BB"/>
    <w:rsid w:val="00504A3D"/>
    <w:rsid w:val="00505767"/>
    <w:rsid w:val="00506F9E"/>
    <w:rsid w:val="005073F0"/>
    <w:rsid w:val="005109C7"/>
    <w:rsid w:val="00510A7B"/>
    <w:rsid w:val="00512F6E"/>
    <w:rsid w:val="00513038"/>
    <w:rsid w:val="00514174"/>
    <w:rsid w:val="00516088"/>
    <w:rsid w:val="00516B0B"/>
    <w:rsid w:val="005207F4"/>
    <w:rsid w:val="005220EC"/>
    <w:rsid w:val="00523F95"/>
    <w:rsid w:val="00524D65"/>
    <w:rsid w:val="00525B16"/>
    <w:rsid w:val="00533D04"/>
    <w:rsid w:val="00534804"/>
    <w:rsid w:val="00534BDF"/>
    <w:rsid w:val="005354EA"/>
    <w:rsid w:val="00535EC4"/>
    <w:rsid w:val="00535ED9"/>
    <w:rsid w:val="0053692B"/>
    <w:rsid w:val="00537C23"/>
    <w:rsid w:val="00541853"/>
    <w:rsid w:val="005428DF"/>
    <w:rsid w:val="00543BDA"/>
    <w:rsid w:val="005441CC"/>
    <w:rsid w:val="005479DA"/>
    <w:rsid w:val="00547BCC"/>
    <w:rsid w:val="0055013B"/>
    <w:rsid w:val="00551F6F"/>
    <w:rsid w:val="00555044"/>
    <w:rsid w:val="00561475"/>
    <w:rsid w:val="0056487B"/>
    <w:rsid w:val="00564FB9"/>
    <w:rsid w:val="00573D9E"/>
    <w:rsid w:val="005801E3"/>
    <w:rsid w:val="005812B9"/>
    <w:rsid w:val="00581802"/>
    <w:rsid w:val="005836A8"/>
    <w:rsid w:val="0058409C"/>
    <w:rsid w:val="00584262"/>
    <w:rsid w:val="00586630"/>
    <w:rsid w:val="00587ADD"/>
    <w:rsid w:val="00593544"/>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B78E7"/>
    <w:rsid w:val="005C29B8"/>
    <w:rsid w:val="005C5F21"/>
    <w:rsid w:val="005C7156"/>
    <w:rsid w:val="005D0C75"/>
    <w:rsid w:val="005D1D65"/>
    <w:rsid w:val="005D1E63"/>
    <w:rsid w:val="005D4171"/>
    <w:rsid w:val="005D6A95"/>
    <w:rsid w:val="005D6B2C"/>
    <w:rsid w:val="005D6D9C"/>
    <w:rsid w:val="005E2335"/>
    <w:rsid w:val="005E34CA"/>
    <w:rsid w:val="005E3C18"/>
    <w:rsid w:val="005E6318"/>
    <w:rsid w:val="005E6812"/>
    <w:rsid w:val="005E7829"/>
    <w:rsid w:val="005E7881"/>
    <w:rsid w:val="005E78E0"/>
    <w:rsid w:val="005F0D9C"/>
    <w:rsid w:val="005F284E"/>
    <w:rsid w:val="006015CE"/>
    <w:rsid w:val="00602DA3"/>
    <w:rsid w:val="00604784"/>
    <w:rsid w:val="00606419"/>
    <w:rsid w:val="00607D29"/>
    <w:rsid w:val="00612952"/>
    <w:rsid w:val="00614CC1"/>
    <w:rsid w:val="00615A9D"/>
    <w:rsid w:val="00617387"/>
    <w:rsid w:val="00624F87"/>
    <w:rsid w:val="006252D8"/>
    <w:rsid w:val="006259BC"/>
    <w:rsid w:val="0062636B"/>
    <w:rsid w:val="00632182"/>
    <w:rsid w:val="00632AE0"/>
    <w:rsid w:val="00633861"/>
    <w:rsid w:val="00633C17"/>
    <w:rsid w:val="00636E3E"/>
    <w:rsid w:val="006379F7"/>
    <w:rsid w:val="00637E4D"/>
    <w:rsid w:val="00640620"/>
    <w:rsid w:val="00641A1F"/>
    <w:rsid w:val="0064528D"/>
    <w:rsid w:val="00645904"/>
    <w:rsid w:val="00651ACB"/>
    <w:rsid w:val="00651C47"/>
    <w:rsid w:val="00652AB2"/>
    <w:rsid w:val="00654EC0"/>
    <w:rsid w:val="0065525B"/>
    <w:rsid w:val="00655D4F"/>
    <w:rsid w:val="006631B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825"/>
    <w:rsid w:val="006A07AA"/>
    <w:rsid w:val="006A25E5"/>
    <w:rsid w:val="006A2B46"/>
    <w:rsid w:val="006A336D"/>
    <w:rsid w:val="006A37B9"/>
    <w:rsid w:val="006B2672"/>
    <w:rsid w:val="006B54BF"/>
    <w:rsid w:val="006B5F44"/>
    <w:rsid w:val="006B5F90"/>
    <w:rsid w:val="006B62E4"/>
    <w:rsid w:val="006B7562"/>
    <w:rsid w:val="006C1BBA"/>
    <w:rsid w:val="006C2079"/>
    <w:rsid w:val="006C317D"/>
    <w:rsid w:val="006C5A62"/>
    <w:rsid w:val="006C5D68"/>
    <w:rsid w:val="006C6976"/>
    <w:rsid w:val="006C6C58"/>
    <w:rsid w:val="006C6DD0"/>
    <w:rsid w:val="006D04EA"/>
    <w:rsid w:val="006D16C4"/>
    <w:rsid w:val="006D3E96"/>
    <w:rsid w:val="006D4515"/>
    <w:rsid w:val="006D4BB1"/>
    <w:rsid w:val="006D6593"/>
    <w:rsid w:val="006D686E"/>
    <w:rsid w:val="006E30BF"/>
    <w:rsid w:val="006F03A8"/>
    <w:rsid w:val="006F126C"/>
    <w:rsid w:val="006F2ACA"/>
    <w:rsid w:val="006F2ADC"/>
    <w:rsid w:val="006F2BFE"/>
    <w:rsid w:val="006F31E9"/>
    <w:rsid w:val="006F56E5"/>
    <w:rsid w:val="006F6284"/>
    <w:rsid w:val="007001E1"/>
    <w:rsid w:val="007002C5"/>
    <w:rsid w:val="0070348B"/>
    <w:rsid w:val="00704387"/>
    <w:rsid w:val="00707669"/>
    <w:rsid w:val="00711CBA"/>
    <w:rsid w:val="00711FB5"/>
    <w:rsid w:val="00712A01"/>
    <w:rsid w:val="00714F58"/>
    <w:rsid w:val="00722FBF"/>
    <w:rsid w:val="00722FC2"/>
    <w:rsid w:val="00725263"/>
    <w:rsid w:val="00725949"/>
    <w:rsid w:val="00725BEF"/>
    <w:rsid w:val="00727FA2"/>
    <w:rsid w:val="007322D9"/>
    <w:rsid w:val="00732BC0"/>
    <w:rsid w:val="00732F4E"/>
    <w:rsid w:val="0073642C"/>
    <w:rsid w:val="0073720F"/>
    <w:rsid w:val="00737796"/>
    <w:rsid w:val="0074165C"/>
    <w:rsid w:val="0074260C"/>
    <w:rsid w:val="00742C35"/>
    <w:rsid w:val="007432CA"/>
    <w:rsid w:val="007439EB"/>
    <w:rsid w:val="00743CB4"/>
    <w:rsid w:val="00743F0A"/>
    <w:rsid w:val="007443FE"/>
    <w:rsid w:val="007444E8"/>
    <w:rsid w:val="0074548E"/>
    <w:rsid w:val="007455C1"/>
    <w:rsid w:val="00745773"/>
    <w:rsid w:val="00746800"/>
    <w:rsid w:val="00747CF0"/>
    <w:rsid w:val="007501A8"/>
    <w:rsid w:val="007502DB"/>
    <w:rsid w:val="00750EE1"/>
    <w:rsid w:val="00752B4D"/>
    <w:rsid w:val="0075364D"/>
    <w:rsid w:val="00755402"/>
    <w:rsid w:val="00756B26"/>
    <w:rsid w:val="00756EDF"/>
    <w:rsid w:val="00763FFF"/>
    <w:rsid w:val="00765C43"/>
    <w:rsid w:val="00765EFB"/>
    <w:rsid w:val="007671CA"/>
    <w:rsid w:val="0076744F"/>
    <w:rsid w:val="00767C61"/>
    <w:rsid w:val="0077008A"/>
    <w:rsid w:val="00773BAB"/>
    <w:rsid w:val="00773C1F"/>
    <w:rsid w:val="00774DA4"/>
    <w:rsid w:val="00776599"/>
    <w:rsid w:val="0078114B"/>
    <w:rsid w:val="00781DD2"/>
    <w:rsid w:val="00783ECF"/>
    <w:rsid w:val="0078413A"/>
    <w:rsid w:val="007846DA"/>
    <w:rsid w:val="00786BC9"/>
    <w:rsid w:val="007934FB"/>
    <w:rsid w:val="007959E8"/>
    <w:rsid w:val="00795E9C"/>
    <w:rsid w:val="007A0521"/>
    <w:rsid w:val="007A2E12"/>
    <w:rsid w:val="007A3475"/>
    <w:rsid w:val="007A41C8"/>
    <w:rsid w:val="007A54CE"/>
    <w:rsid w:val="007A6FD9"/>
    <w:rsid w:val="007A7FFA"/>
    <w:rsid w:val="007B04EB"/>
    <w:rsid w:val="007B0D4F"/>
    <w:rsid w:val="007B2CD6"/>
    <w:rsid w:val="007B5A3D"/>
    <w:rsid w:val="007B5B95"/>
    <w:rsid w:val="007B68EA"/>
    <w:rsid w:val="007B7453"/>
    <w:rsid w:val="007C0665"/>
    <w:rsid w:val="007C2D89"/>
    <w:rsid w:val="007C4593"/>
    <w:rsid w:val="007C4F67"/>
    <w:rsid w:val="007C5309"/>
    <w:rsid w:val="007C6069"/>
    <w:rsid w:val="007D06C4"/>
    <w:rsid w:val="007D1352"/>
    <w:rsid w:val="007D2508"/>
    <w:rsid w:val="007D346A"/>
    <w:rsid w:val="007D483E"/>
    <w:rsid w:val="007D6518"/>
    <w:rsid w:val="007D76BD"/>
    <w:rsid w:val="007E0BF1"/>
    <w:rsid w:val="007E0D02"/>
    <w:rsid w:val="007E258B"/>
    <w:rsid w:val="007E304C"/>
    <w:rsid w:val="007F0ED8"/>
    <w:rsid w:val="007F0F63"/>
    <w:rsid w:val="007F1B8C"/>
    <w:rsid w:val="007F3748"/>
    <w:rsid w:val="007F75CE"/>
    <w:rsid w:val="008013A4"/>
    <w:rsid w:val="008027CE"/>
    <w:rsid w:val="00802F42"/>
    <w:rsid w:val="00804383"/>
    <w:rsid w:val="00804BB7"/>
    <w:rsid w:val="00810257"/>
    <w:rsid w:val="008104F5"/>
    <w:rsid w:val="00811072"/>
    <w:rsid w:val="00811369"/>
    <w:rsid w:val="00815419"/>
    <w:rsid w:val="00815E60"/>
    <w:rsid w:val="008163C8"/>
    <w:rsid w:val="008164A1"/>
    <w:rsid w:val="00817325"/>
    <w:rsid w:val="008209E6"/>
    <w:rsid w:val="00823303"/>
    <w:rsid w:val="008233B2"/>
    <w:rsid w:val="00823A9F"/>
    <w:rsid w:val="00823C85"/>
    <w:rsid w:val="00825138"/>
    <w:rsid w:val="008269DD"/>
    <w:rsid w:val="00827B37"/>
    <w:rsid w:val="00830621"/>
    <w:rsid w:val="0083348C"/>
    <w:rsid w:val="008373D3"/>
    <w:rsid w:val="00840617"/>
    <w:rsid w:val="00842A47"/>
    <w:rsid w:val="00843C13"/>
    <w:rsid w:val="008454F8"/>
    <w:rsid w:val="0084695B"/>
    <w:rsid w:val="0085173A"/>
    <w:rsid w:val="00854343"/>
    <w:rsid w:val="00856811"/>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967"/>
    <w:rsid w:val="00896DFF"/>
    <w:rsid w:val="0089762C"/>
    <w:rsid w:val="008A1893"/>
    <w:rsid w:val="008A769A"/>
    <w:rsid w:val="008B0C9C"/>
    <w:rsid w:val="008B166D"/>
    <w:rsid w:val="008B17F4"/>
    <w:rsid w:val="008B2605"/>
    <w:rsid w:val="008B3615"/>
    <w:rsid w:val="008B4AC4"/>
    <w:rsid w:val="008B50C8"/>
    <w:rsid w:val="008B5281"/>
    <w:rsid w:val="008B7E05"/>
    <w:rsid w:val="008C1797"/>
    <w:rsid w:val="008C219C"/>
    <w:rsid w:val="008C475E"/>
    <w:rsid w:val="008C4767"/>
    <w:rsid w:val="008C544E"/>
    <w:rsid w:val="008C619A"/>
    <w:rsid w:val="008D0CE8"/>
    <w:rsid w:val="008D2D1D"/>
    <w:rsid w:val="008D453D"/>
    <w:rsid w:val="008D53AD"/>
    <w:rsid w:val="008D562B"/>
    <w:rsid w:val="008D5733"/>
    <w:rsid w:val="008D622B"/>
    <w:rsid w:val="008D666C"/>
    <w:rsid w:val="008D687A"/>
    <w:rsid w:val="008D7B54"/>
    <w:rsid w:val="008E0C9D"/>
    <w:rsid w:val="008E1648"/>
    <w:rsid w:val="008E1B3E"/>
    <w:rsid w:val="008E2319"/>
    <w:rsid w:val="008E4BB6"/>
    <w:rsid w:val="008E5518"/>
    <w:rsid w:val="008E6269"/>
    <w:rsid w:val="008E6A84"/>
    <w:rsid w:val="008F0CDC"/>
    <w:rsid w:val="008F17A3"/>
    <w:rsid w:val="008F1ED3"/>
    <w:rsid w:val="008F4C29"/>
    <w:rsid w:val="008F58DC"/>
    <w:rsid w:val="008F70BD"/>
    <w:rsid w:val="008F788F"/>
    <w:rsid w:val="008F7EA2"/>
    <w:rsid w:val="00902722"/>
    <w:rsid w:val="009027BC"/>
    <w:rsid w:val="009062E6"/>
    <w:rsid w:val="00911AF6"/>
    <w:rsid w:val="00911BE5"/>
    <w:rsid w:val="00913CA9"/>
    <w:rsid w:val="009145AE"/>
    <w:rsid w:val="009146CE"/>
    <w:rsid w:val="00914CA7"/>
    <w:rsid w:val="00915C3E"/>
    <w:rsid w:val="009161A8"/>
    <w:rsid w:val="00921F9D"/>
    <w:rsid w:val="009245F5"/>
    <w:rsid w:val="009249EC"/>
    <w:rsid w:val="009273B3"/>
    <w:rsid w:val="009305B5"/>
    <w:rsid w:val="00933D30"/>
    <w:rsid w:val="00937F1B"/>
    <w:rsid w:val="00941FA3"/>
    <w:rsid w:val="009429D5"/>
    <w:rsid w:val="00942BF1"/>
    <w:rsid w:val="00945180"/>
    <w:rsid w:val="00945428"/>
    <w:rsid w:val="0094607B"/>
    <w:rsid w:val="00953604"/>
    <w:rsid w:val="0095496B"/>
    <w:rsid w:val="009610DC"/>
    <w:rsid w:val="00961490"/>
    <w:rsid w:val="0096381A"/>
    <w:rsid w:val="00965E04"/>
    <w:rsid w:val="009674AD"/>
    <w:rsid w:val="00970CDC"/>
    <w:rsid w:val="00972ECB"/>
    <w:rsid w:val="00977010"/>
    <w:rsid w:val="00977D02"/>
    <w:rsid w:val="009809BB"/>
    <w:rsid w:val="0098364B"/>
    <w:rsid w:val="009909C9"/>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464"/>
    <w:rsid w:val="009B6971"/>
    <w:rsid w:val="009C27F1"/>
    <w:rsid w:val="009C3152"/>
    <w:rsid w:val="009C4CFA"/>
    <w:rsid w:val="009C5070"/>
    <w:rsid w:val="009D112C"/>
    <w:rsid w:val="009D47FA"/>
    <w:rsid w:val="009D50D2"/>
    <w:rsid w:val="009D6BCA"/>
    <w:rsid w:val="009D72B9"/>
    <w:rsid w:val="009E0F62"/>
    <w:rsid w:val="009E1848"/>
    <w:rsid w:val="009E4A58"/>
    <w:rsid w:val="009E5A2D"/>
    <w:rsid w:val="009E5AB2"/>
    <w:rsid w:val="009E6219"/>
    <w:rsid w:val="009F03B3"/>
    <w:rsid w:val="00A01757"/>
    <w:rsid w:val="00A028C0"/>
    <w:rsid w:val="00A02BAE"/>
    <w:rsid w:val="00A05AA6"/>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4006C"/>
    <w:rsid w:val="00A40091"/>
    <w:rsid w:val="00A4030F"/>
    <w:rsid w:val="00A41C79"/>
    <w:rsid w:val="00A41CB5"/>
    <w:rsid w:val="00A42CDF"/>
    <w:rsid w:val="00A4307B"/>
    <w:rsid w:val="00A43110"/>
    <w:rsid w:val="00A4452E"/>
    <w:rsid w:val="00A4472C"/>
    <w:rsid w:val="00A44E69"/>
    <w:rsid w:val="00A4569D"/>
    <w:rsid w:val="00A4661E"/>
    <w:rsid w:val="00A52434"/>
    <w:rsid w:val="00A55BD6"/>
    <w:rsid w:val="00A55D50"/>
    <w:rsid w:val="00A57142"/>
    <w:rsid w:val="00A61D48"/>
    <w:rsid w:val="00A648CD"/>
    <w:rsid w:val="00A6537A"/>
    <w:rsid w:val="00A67866"/>
    <w:rsid w:val="00A70B07"/>
    <w:rsid w:val="00A723F8"/>
    <w:rsid w:val="00A73A15"/>
    <w:rsid w:val="00A77CCB"/>
    <w:rsid w:val="00A83D8D"/>
    <w:rsid w:val="00A83E19"/>
    <w:rsid w:val="00A8446B"/>
    <w:rsid w:val="00A8473F"/>
    <w:rsid w:val="00A862D6"/>
    <w:rsid w:val="00A8715E"/>
    <w:rsid w:val="00A87647"/>
    <w:rsid w:val="00A9292E"/>
    <w:rsid w:val="00A9295B"/>
    <w:rsid w:val="00A93B09"/>
    <w:rsid w:val="00A952D7"/>
    <w:rsid w:val="00A963F7"/>
    <w:rsid w:val="00A96AD8"/>
    <w:rsid w:val="00AA052C"/>
    <w:rsid w:val="00AA1E45"/>
    <w:rsid w:val="00AA30E6"/>
    <w:rsid w:val="00AA4286"/>
    <w:rsid w:val="00AA456B"/>
    <w:rsid w:val="00AA57F5"/>
    <w:rsid w:val="00AA672E"/>
    <w:rsid w:val="00AA6EC9"/>
    <w:rsid w:val="00AB4392"/>
    <w:rsid w:val="00AB606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D89"/>
    <w:rsid w:val="00AE070A"/>
    <w:rsid w:val="00AE101C"/>
    <w:rsid w:val="00AE232F"/>
    <w:rsid w:val="00AE5EB4"/>
    <w:rsid w:val="00AF0C18"/>
    <w:rsid w:val="00AF47C5"/>
    <w:rsid w:val="00AF5398"/>
    <w:rsid w:val="00B049AF"/>
    <w:rsid w:val="00B0554E"/>
    <w:rsid w:val="00B07242"/>
    <w:rsid w:val="00B10534"/>
    <w:rsid w:val="00B113DB"/>
    <w:rsid w:val="00B11D8A"/>
    <w:rsid w:val="00B12981"/>
    <w:rsid w:val="00B13EF1"/>
    <w:rsid w:val="00B147DD"/>
    <w:rsid w:val="00B156FD"/>
    <w:rsid w:val="00B15726"/>
    <w:rsid w:val="00B21F61"/>
    <w:rsid w:val="00B261F1"/>
    <w:rsid w:val="00B265BC"/>
    <w:rsid w:val="00B31FB1"/>
    <w:rsid w:val="00B33952"/>
    <w:rsid w:val="00B33C5E"/>
    <w:rsid w:val="00B342F4"/>
    <w:rsid w:val="00B34369"/>
    <w:rsid w:val="00B34DC2"/>
    <w:rsid w:val="00B378E5"/>
    <w:rsid w:val="00B4346D"/>
    <w:rsid w:val="00B440F4"/>
    <w:rsid w:val="00B44432"/>
    <w:rsid w:val="00B447A5"/>
    <w:rsid w:val="00B4654C"/>
    <w:rsid w:val="00B47293"/>
    <w:rsid w:val="00B50E50"/>
    <w:rsid w:val="00B52120"/>
    <w:rsid w:val="00B54ABC"/>
    <w:rsid w:val="00B56FBE"/>
    <w:rsid w:val="00B62B58"/>
    <w:rsid w:val="00B65149"/>
    <w:rsid w:val="00B66567"/>
    <w:rsid w:val="00B66F52"/>
    <w:rsid w:val="00B66FE5"/>
    <w:rsid w:val="00B72880"/>
    <w:rsid w:val="00B72D9C"/>
    <w:rsid w:val="00B744FC"/>
    <w:rsid w:val="00B758BF"/>
    <w:rsid w:val="00B827A6"/>
    <w:rsid w:val="00B831CE"/>
    <w:rsid w:val="00B86677"/>
    <w:rsid w:val="00B87131"/>
    <w:rsid w:val="00B939B1"/>
    <w:rsid w:val="00B95DCF"/>
    <w:rsid w:val="00B95E31"/>
    <w:rsid w:val="00B96D40"/>
    <w:rsid w:val="00B97386"/>
    <w:rsid w:val="00B978DB"/>
    <w:rsid w:val="00B97D78"/>
    <w:rsid w:val="00BA263B"/>
    <w:rsid w:val="00BA42B2"/>
    <w:rsid w:val="00BA58D4"/>
    <w:rsid w:val="00BA5B9E"/>
    <w:rsid w:val="00BA7C9A"/>
    <w:rsid w:val="00BB5F8F"/>
    <w:rsid w:val="00BB657A"/>
    <w:rsid w:val="00BB6EB5"/>
    <w:rsid w:val="00BC1A4E"/>
    <w:rsid w:val="00BC5DC7"/>
    <w:rsid w:val="00BC6B41"/>
    <w:rsid w:val="00BC6B8B"/>
    <w:rsid w:val="00BC73D8"/>
    <w:rsid w:val="00BD5027"/>
    <w:rsid w:val="00BD52D7"/>
    <w:rsid w:val="00BD5AD2"/>
    <w:rsid w:val="00BE1221"/>
    <w:rsid w:val="00BE22F3"/>
    <w:rsid w:val="00BE5B52"/>
    <w:rsid w:val="00BE7B8D"/>
    <w:rsid w:val="00BF0993"/>
    <w:rsid w:val="00BF10A9"/>
    <w:rsid w:val="00BF1703"/>
    <w:rsid w:val="00BF231C"/>
    <w:rsid w:val="00BF51E5"/>
    <w:rsid w:val="00BF74A6"/>
    <w:rsid w:val="00BF7718"/>
    <w:rsid w:val="00C013AD"/>
    <w:rsid w:val="00C020FB"/>
    <w:rsid w:val="00C04904"/>
    <w:rsid w:val="00C056B3"/>
    <w:rsid w:val="00C103E5"/>
    <w:rsid w:val="00C107EA"/>
    <w:rsid w:val="00C13319"/>
    <w:rsid w:val="00C13EE9"/>
    <w:rsid w:val="00C1551E"/>
    <w:rsid w:val="00C21540"/>
    <w:rsid w:val="00C21906"/>
    <w:rsid w:val="00C21BFA"/>
    <w:rsid w:val="00C24C8D"/>
    <w:rsid w:val="00C25FE2"/>
    <w:rsid w:val="00C260F4"/>
    <w:rsid w:val="00C26B53"/>
    <w:rsid w:val="00C279B2"/>
    <w:rsid w:val="00C33E50"/>
    <w:rsid w:val="00C34C20"/>
    <w:rsid w:val="00C35A3E"/>
    <w:rsid w:val="00C42130"/>
    <w:rsid w:val="00C423A4"/>
    <w:rsid w:val="00C44BF5"/>
    <w:rsid w:val="00C521D6"/>
    <w:rsid w:val="00C54890"/>
    <w:rsid w:val="00C55232"/>
    <w:rsid w:val="00C553A4"/>
    <w:rsid w:val="00C55A06"/>
    <w:rsid w:val="00C55D03"/>
    <w:rsid w:val="00C601BC"/>
    <w:rsid w:val="00C6329F"/>
    <w:rsid w:val="00C63340"/>
    <w:rsid w:val="00C643F9"/>
    <w:rsid w:val="00C64E95"/>
    <w:rsid w:val="00C71372"/>
    <w:rsid w:val="00C717EE"/>
    <w:rsid w:val="00C72410"/>
    <w:rsid w:val="00C72822"/>
    <w:rsid w:val="00C7287F"/>
    <w:rsid w:val="00C80CB8"/>
    <w:rsid w:val="00C819F8"/>
    <w:rsid w:val="00C8248C"/>
    <w:rsid w:val="00C84E33"/>
    <w:rsid w:val="00C86D6F"/>
    <w:rsid w:val="00C905FC"/>
    <w:rsid w:val="00C92D03"/>
    <w:rsid w:val="00C9319C"/>
    <w:rsid w:val="00C9435D"/>
    <w:rsid w:val="00C96741"/>
    <w:rsid w:val="00CA0359"/>
    <w:rsid w:val="00CA1D92"/>
    <w:rsid w:val="00CA2B5E"/>
    <w:rsid w:val="00CA2D1B"/>
    <w:rsid w:val="00CA662A"/>
    <w:rsid w:val="00CA7AFD"/>
    <w:rsid w:val="00CA7C3C"/>
    <w:rsid w:val="00CB0189"/>
    <w:rsid w:val="00CB0BA2"/>
    <w:rsid w:val="00CB1A42"/>
    <w:rsid w:val="00CB1B0C"/>
    <w:rsid w:val="00CB2C0B"/>
    <w:rsid w:val="00CB517D"/>
    <w:rsid w:val="00CC038D"/>
    <w:rsid w:val="00CC39FF"/>
    <w:rsid w:val="00CC3C2F"/>
    <w:rsid w:val="00CC4574"/>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30EA"/>
    <w:rsid w:val="00CF048A"/>
    <w:rsid w:val="00CF155A"/>
    <w:rsid w:val="00CF2947"/>
    <w:rsid w:val="00CF4E76"/>
    <w:rsid w:val="00CF686F"/>
    <w:rsid w:val="00CF6E60"/>
    <w:rsid w:val="00CF7BCA"/>
    <w:rsid w:val="00D008FD"/>
    <w:rsid w:val="00D0321C"/>
    <w:rsid w:val="00D035EC"/>
    <w:rsid w:val="00D04990"/>
    <w:rsid w:val="00D06AB1"/>
    <w:rsid w:val="00D072ED"/>
    <w:rsid w:val="00D07A16"/>
    <w:rsid w:val="00D1067E"/>
    <w:rsid w:val="00D10F50"/>
    <w:rsid w:val="00D11272"/>
    <w:rsid w:val="00D126F5"/>
    <w:rsid w:val="00D1489E"/>
    <w:rsid w:val="00D16459"/>
    <w:rsid w:val="00D20737"/>
    <w:rsid w:val="00D21E81"/>
    <w:rsid w:val="00D223DE"/>
    <w:rsid w:val="00D22458"/>
    <w:rsid w:val="00D25E37"/>
    <w:rsid w:val="00D26175"/>
    <w:rsid w:val="00D2661A"/>
    <w:rsid w:val="00D27219"/>
    <w:rsid w:val="00D27582"/>
    <w:rsid w:val="00D27F04"/>
    <w:rsid w:val="00D32719"/>
    <w:rsid w:val="00D33333"/>
    <w:rsid w:val="00D34CB7"/>
    <w:rsid w:val="00D352A2"/>
    <w:rsid w:val="00D4162B"/>
    <w:rsid w:val="00D41AF2"/>
    <w:rsid w:val="00D4514F"/>
    <w:rsid w:val="00D451E2"/>
    <w:rsid w:val="00D45E89"/>
    <w:rsid w:val="00D45E8D"/>
    <w:rsid w:val="00D466AE"/>
    <w:rsid w:val="00D4734F"/>
    <w:rsid w:val="00D51BF3"/>
    <w:rsid w:val="00D54B98"/>
    <w:rsid w:val="00D55B46"/>
    <w:rsid w:val="00D56D85"/>
    <w:rsid w:val="00D66846"/>
    <w:rsid w:val="00D675FB"/>
    <w:rsid w:val="00D71F25"/>
    <w:rsid w:val="00D77031"/>
    <w:rsid w:val="00D81136"/>
    <w:rsid w:val="00D82E00"/>
    <w:rsid w:val="00D84941"/>
    <w:rsid w:val="00D84FA1"/>
    <w:rsid w:val="00D85086"/>
    <w:rsid w:val="00D851F0"/>
    <w:rsid w:val="00D867BE"/>
    <w:rsid w:val="00D86DB7"/>
    <w:rsid w:val="00D9060C"/>
    <w:rsid w:val="00D926D0"/>
    <w:rsid w:val="00D93030"/>
    <w:rsid w:val="00D950E1"/>
    <w:rsid w:val="00D952A6"/>
    <w:rsid w:val="00D97F99"/>
    <w:rsid w:val="00DA1E08"/>
    <w:rsid w:val="00DA24F8"/>
    <w:rsid w:val="00DA28E8"/>
    <w:rsid w:val="00DA38D3"/>
    <w:rsid w:val="00DA3932"/>
    <w:rsid w:val="00DA3AFC"/>
    <w:rsid w:val="00DA64F8"/>
    <w:rsid w:val="00DA6C15"/>
    <w:rsid w:val="00DB1EEB"/>
    <w:rsid w:val="00DB38EE"/>
    <w:rsid w:val="00DB498B"/>
    <w:rsid w:val="00DB5B77"/>
    <w:rsid w:val="00DB66CA"/>
    <w:rsid w:val="00DB6BCA"/>
    <w:rsid w:val="00DB7113"/>
    <w:rsid w:val="00DC0321"/>
    <w:rsid w:val="00DC3067"/>
    <w:rsid w:val="00DC370B"/>
    <w:rsid w:val="00DC5B90"/>
    <w:rsid w:val="00DC75EF"/>
    <w:rsid w:val="00DD00FF"/>
    <w:rsid w:val="00DD0619"/>
    <w:rsid w:val="00DD07FB"/>
    <w:rsid w:val="00DD25C6"/>
    <w:rsid w:val="00DD4FE5"/>
    <w:rsid w:val="00DD54B0"/>
    <w:rsid w:val="00DD57EE"/>
    <w:rsid w:val="00DD6BCC"/>
    <w:rsid w:val="00DE0A4B"/>
    <w:rsid w:val="00DE0FB7"/>
    <w:rsid w:val="00DE2410"/>
    <w:rsid w:val="00DE2939"/>
    <w:rsid w:val="00DE6E81"/>
    <w:rsid w:val="00DE703F"/>
    <w:rsid w:val="00DE7595"/>
    <w:rsid w:val="00DF1961"/>
    <w:rsid w:val="00DF44DE"/>
    <w:rsid w:val="00DF4A10"/>
    <w:rsid w:val="00E01138"/>
    <w:rsid w:val="00E02DFB"/>
    <w:rsid w:val="00E030F9"/>
    <w:rsid w:val="00E0311A"/>
    <w:rsid w:val="00E03138"/>
    <w:rsid w:val="00E06404"/>
    <w:rsid w:val="00E11A85"/>
    <w:rsid w:val="00E12495"/>
    <w:rsid w:val="00E15CCD"/>
    <w:rsid w:val="00E15D9E"/>
    <w:rsid w:val="00E17C59"/>
    <w:rsid w:val="00E202EF"/>
    <w:rsid w:val="00E210B5"/>
    <w:rsid w:val="00E2552F"/>
    <w:rsid w:val="00E3137A"/>
    <w:rsid w:val="00E32213"/>
    <w:rsid w:val="00E32CCF"/>
    <w:rsid w:val="00E33542"/>
    <w:rsid w:val="00E34039"/>
    <w:rsid w:val="00E34A98"/>
    <w:rsid w:val="00E35D1E"/>
    <w:rsid w:val="00E364F9"/>
    <w:rsid w:val="00E365FA"/>
    <w:rsid w:val="00E36789"/>
    <w:rsid w:val="00E44A83"/>
    <w:rsid w:val="00E502C1"/>
    <w:rsid w:val="00E502DD"/>
    <w:rsid w:val="00E50D3A"/>
    <w:rsid w:val="00E50E13"/>
    <w:rsid w:val="00E51387"/>
    <w:rsid w:val="00E51E68"/>
    <w:rsid w:val="00E521C7"/>
    <w:rsid w:val="00E52D9E"/>
    <w:rsid w:val="00E52EFD"/>
    <w:rsid w:val="00E5408A"/>
    <w:rsid w:val="00E56800"/>
    <w:rsid w:val="00E57524"/>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8640D"/>
    <w:rsid w:val="00E90391"/>
    <w:rsid w:val="00E906C2"/>
    <w:rsid w:val="00E9070B"/>
    <w:rsid w:val="00E918A6"/>
    <w:rsid w:val="00E9311F"/>
    <w:rsid w:val="00E934D1"/>
    <w:rsid w:val="00E94AF0"/>
    <w:rsid w:val="00E95D13"/>
    <w:rsid w:val="00E95DD3"/>
    <w:rsid w:val="00E969D5"/>
    <w:rsid w:val="00EA58D1"/>
    <w:rsid w:val="00EA61BC"/>
    <w:rsid w:val="00EA6219"/>
    <w:rsid w:val="00EA681A"/>
    <w:rsid w:val="00EA735B"/>
    <w:rsid w:val="00EB1E69"/>
    <w:rsid w:val="00EB2086"/>
    <w:rsid w:val="00EB5EDF"/>
    <w:rsid w:val="00EB60FE"/>
    <w:rsid w:val="00EB74DB"/>
    <w:rsid w:val="00EC1A82"/>
    <w:rsid w:val="00EC5359"/>
    <w:rsid w:val="00EC562A"/>
    <w:rsid w:val="00ED067A"/>
    <w:rsid w:val="00ED1BF1"/>
    <w:rsid w:val="00ED2B50"/>
    <w:rsid w:val="00EE0350"/>
    <w:rsid w:val="00EE0719"/>
    <w:rsid w:val="00EE0E80"/>
    <w:rsid w:val="00EE4585"/>
    <w:rsid w:val="00EE613F"/>
    <w:rsid w:val="00EE7295"/>
    <w:rsid w:val="00EE7869"/>
    <w:rsid w:val="00EF054A"/>
    <w:rsid w:val="00EF3235"/>
    <w:rsid w:val="00EF7E72"/>
    <w:rsid w:val="00F00474"/>
    <w:rsid w:val="00F01542"/>
    <w:rsid w:val="00F069E1"/>
    <w:rsid w:val="00F06D37"/>
    <w:rsid w:val="00F07B9D"/>
    <w:rsid w:val="00F10926"/>
    <w:rsid w:val="00F11586"/>
    <w:rsid w:val="00F1183B"/>
    <w:rsid w:val="00F11C9F"/>
    <w:rsid w:val="00F12263"/>
    <w:rsid w:val="00F1409D"/>
    <w:rsid w:val="00F14214"/>
    <w:rsid w:val="00F157A9"/>
    <w:rsid w:val="00F25BB6"/>
    <w:rsid w:val="00F26B7E"/>
    <w:rsid w:val="00F27A3B"/>
    <w:rsid w:val="00F33817"/>
    <w:rsid w:val="00F3447F"/>
    <w:rsid w:val="00F420D5"/>
    <w:rsid w:val="00F451EA"/>
    <w:rsid w:val="00F45447"/>
    <w:rsid w:val="00F456C6"/>
    <w:rsid w:val="00F4577B"/>
    <w:rsid w:val="00F46496"/>
    <w:rsid w:val="00F474D0"/>
    <w:rsid w:val="00F50179"/>
    <w:rsid w:val="00F5289E"/>
    <w:rsid w:val="00F5332B"/>
    <w:rsid w:val="00F56511"/>
    <w:rsid w:val="00F6194E"/>
    <w:rsid w:val="00F623AC"/>
    <w:rsid w:val="00F6281B"/>
    <w:rsid w:val="00F64018"/>
    <w:rsid w:val="00F6412A"/>
    <w:rsid w:val="00F65893"/>
    <w:rsid w:val="00F66A4A"/>
    <w:rsid w:val="00F66E31"/>
    <w:rsid w:val="00F71E22"/>
    <w:rsid w:val="00F72142"/>
    <w:rsid w:val="00F726C6"/>
    <w:rsid w:val="00F72AE7"/>
    <w:rsid w:val="00F77D98"/>
    <w:rsid w:val="00F833BA"/>
    <w:rsid w:val="00F83A4A"/>
    <w:rsid w:val="00F84FD0"/>
    <w:rsid w:val="00F859A8"/>
    <w:rsid w:val="00F9108B"/>
    <w:rsid w:val="00F91349"/>
    <w:rsid w:val="00F92EE2"/>
    <w:rsid w:val="00F93A8A"/>
    <w:rsid w:val="00F95248"/>
    <w:rsid w:val="00F956A9"/>
    <w:rsid w:val="00F963ED"/>
    <w:rsid w:val="00F966CF"/>
    <w:rsid w:val="00F96CAE"/>
    <w:rsid w:val="00F97C99"/>
    <w:rsid w:val="00FA662D"/>
    <w:rsid w:val="00FA6730"/>
    <w:rsid w:val="00FA6D64"/>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74F"/>
    <w:rsid w:val="00FE3901"/>
    <w:rsid w:val="00FE39D3"/>
    <w:rsid w:val="00FE4BCE"/>
    <w:rsid w:val="00FE54AE"/>
    <w:rsid w:val="00FE576A"/>
    <w:rsid w:val="00FE753C"/>
    <w:rsid w:val="00FE7E79"/>
    <w:rsid w:val="00FF117C"/>
    <w:rsid w:val="00FF1D95"/>
    <w:rsid w:val="00FF3E7D"/>
    <w:rsid w:val="00FF5B99"/>
    <w:rsid w:val="00FF730C"/>
    <w:rsid w:val="00FF73F4"/>
    <w:rsid w:val="00FF7CE4"/>
    <w:rsid w:val="00FF7E39"/>
    <w:rsid w:val="325A76AF"/>
    <w:rsid w:val="4D494076"/>
    <w:rsid w:val="4DD672C1"/>
    <w:rsid w:val="6FF643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0965F30"/>
  <w15:docId w15:val="{F3301EC2-5087-41A7-B340-33837BF8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pPr>
      <w:tabs>
        <w:tab w:val="right" w:leader="dot" w:pos="9344"/>
      </w:tabs>
    </w:pPr>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qFormat/>
    <w:pPr>
      <w:ind w:left="198"/>
    </w:pPr>
    <w:rPr>
      <w:rFonts w:ascii="宋体" w:hAnsi="Times New Roman"/>
      <w:sz w:val="18"/>
    </w:rPr>
  </w:style>
  <w:style w:type="paragraph" w:customStyle="1" w:styleId="afffff7">
    <w:name w:val="标准文件_页脚奇数页"/>
    <w:qFormat/>
    <w:pPr>
      <w:ind w:right="227"/>
      <w:jc w:val="right"/>
    </w:pPr>
    <w:rPr>
      <w:rFonts w:ascii="宋体" w:hAnsi="Times New Roman"/>
      <w:sz w:val="18"/>
    </w:rPr>
  </w:style>
  <w:style w:type="paragraph" w:customStyle="1" w:styleId="afffff8">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Times New Roman" w:hAnsi="Times New Roman"/>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a"/>
    <w:qFormat/>
    <w:pPr>
      <w:numPr>
        <w:ilvl w:val="2"/>
      </w:numPr>
      <w:spacing w:beforeLines="50" w:before="50" w:afterLines="50" w:after="50"/>
      <w:ind w:left="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a"/>
    <w:qFormat/>
    <w:pPr>
      <w:numPr>
        <w:numId w:val="18"/>
      </w:numPr>
      <w:jc w:val="center"/>
    </w:pPr>
    <w:rPr>
      <w:rFonts w:ascii="黑体" w:eastAsia="黑体" w:hAnsi="Times New Roman"/>
      <w:sz w:val="21"/>
    </w:rPr>
  </w:style>
  <w:style w:type="paragraph" w:customStyle="1" w:styleId="afb">
    <w:name w:val="标准文件_正文英文图标题"/>
    <w:next w:val="afffffa"/>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Times New Roman"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style>
  <w:style w:type="paragraph" w:customStyle="1" w:styleId="20">
    <w:name w:val="标准文件_一级项2"/>
    <w:basedOn w:val="afffffa"/>
    <w:qFormat/>
    <w:pPr>
      <w:numPr>
        <w:numId w:val="31"/>
      </w:numPr>
      <w:spacing w:line="300" w:lineRule="exact"/>
      <w:ind w:firstLineChars="0"/>
    </w:p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table" w:customStyle="1" w:styleId="12">
    <w:name w:val="网格型1"/>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fff7"/>
    <w:uiPriority w:val="99"/>
    <w:unhideWhenUsed/>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unhideWhenUsed/>
    <w:qFormat/>
    <w:rPr>
      <w:kern w:val="2"/>
      <w:sz w:val="21"/>
      <w:szCs w:val="21"/>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set2025\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290CEF966B24CAA884DCA4DDE5927B3"/>
        <w:category>
          <w:name w:val="常规"/>
          <w:gallery w:val="placeholder"/>
        </w:category>
        <w:types>
          <w:type w:val="bbPlcHdr"/>
        </w:types>
        <w:behaviors>
          <w:behavior w:val="content"/>
        </w:behaviors>
        <w:guid w:val="{3FCD7C96-3EC8-495B-B436-643704377CE9}"/>
      </w:docPartPr>
      <w:docPartBody>
        <w:p w:rsidR="00F411C8" w:rsidRDefault="00000000">
          <w:pPr>
            <w:pStyle w:val="E290CEF966B24CAA884DCA4DDE5927B3"/>
            <w:rPr>
              <w:rFonts w:hint="eastAsia"/>
            </w:rPr>
          </w:pPr>
          <w:r>
            <w:rPr>
              <w:rStyle w:val="a3"/>
              <w:rFonts w:hint="eastAsia"/>
            </w:rPr>
            <w:t>单击或点击此处输入文字。</w:t>
          </w:r>
        </w:p>
      </w:docPartBody>
    </w:docPart>
    <w:docPart>
      <w:docPartPr>
        <w:name w:val="27942746465643B9B9FE987B3332AD15"/>
        <w:category>
          <w:name w:val="常规"/>
          <w:gallery w:val="placeholder"/>
        </w:category>
        <w:types>
          <w:type w:val="bbPlcHdr"/>
        </w:types>
        <w:behaviors>
          <w:behavior w:val="content"/>
        </w:behaviors>
        <w:guid w:val="{BC1E8164-C6D4-412E-A622-1457B324BDE6}"/>
      </w:docPartPr>
      <w:docPartBody>
        <w:p w:rsidR="00F411C8" w:rsidRDefault="00000000">
          <w:pPr>
            <w:pStyle w:val="27942746465643B9B9FE987B3332AD15"/>
            <w:rPr>
              <w:rFonts w:hint="eastAsia"/>
            </w:rPr>
          </w:pPr>
          <w:r>
            <w:rPr>
              <w:rStyle w:val="a3"/>
              <w:rFonts w:hint="eastAsia"/>
            </w:rPr>
            <w:t>选择一项。</w:t>
          </w:r>
        </w:p>
      </w:docPartBody>
    </w:docPart>
    <w:docPart>
      <w:docPartPr>
        <w:name w:val="26260FB38BCD4EFCB81C4E1CF2AFD22E"/>
        <w:category>
          <w:name w:val="常规"/>
          <w:gallery w:val="placeholder"/>
        </w:category>
        <w:types>
          <w:type w:val="bbPlcHdr"/>
        </w:types>
        <w:behaviors>
          <w:behavior w:val="content"/>
        </w:behaviors>
        <w:guid w:val="{31A4AE35-40F4-4E5F-9E98-0604C30AC5F4}"/>
      </w:docPartPr>
      <w:docPartBody>
        <w:p w:rsidR="00F411C8" w:rsidRDefault="00000000">
          <w:pPr>
            <w:pStyle w:val="26260FB38BCD4EFCB81C4E1CF2AFD22E"/>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0581A" w:rsidRDefault="0030581A">
      <w:pPr>
        <w:spacing w:line="240" w:lineRule="auto"/>
        <w:rPr>
          <w:rFonts w:hint="eastAsia"/>
        </w:rPr>
      </w:pPr>
      <w:r>
        <w:separator/>
      </w:r>
    </w:p>
  </w:endnote>
  <w:endnote w:type="continuationSeparator" w:id="0">
    <w:p w:rsidR="0030581A" w:rsidRDefault="0030581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0581A" w:rsidRDefault="0030581A">
      <w:pPr>
        <w:spacing w:after="0"/>
        <w:rPr>
          <w:rFonts w:hint="eastAsia"/>
        </w:rPr>
      </w:pPr>
      <w:r>
        <w:separator/>
      </w:r>
    </w:p>
  </w:footnote>
  <w:footnote w:type="continuationSeparator" w:id="0">
    <w:p w:rsidR="0030581A" w:rsidRDefault="0030581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AD0"/>
    <w:rsid w:val="000B7D4B"/>
    <w:rsid w:val="001239C5"/>
    <w:rsid w:val="00185670"/>
    <w:rsid w:val="001B7704"/>
    <w:rsid w:val="001C49C2"/>
    <w:rsid w:val="00243AD0"/>
    <w:rsid w:val="00292E60"/>
    <w:rsid w:val="002D5716"/>
    <w:rsid w:val="0030581A"/>
    <w:rsid w:val="003532FD"/>
    <w:rsid w:val="00420282"/>
    <w:rsid w:val="00480B2C"/>
    <w:rsid w:val="00493D79"/>
    <w:rsid w:val="005D1D65"/>
    <w:rsid w:val="006E101F"/>
    <w:rsid w:val="007F1B8C"/>
    <w:rsid w:val="00827B37"/>
    <w:rsid w:val="00865F46"/>
    <w:rsid w:val="00A555DD"/>
    <w:rsid w:val="00AD40A4"/>
    <w:rsid w:val="00D27F04"/>
    <w:rsid w:val="00D41AF2"/>
    <w:rsid w:val="00D82E00"/>
    <w:rsid w:val="00DB5B77"/>
    <w:rsid w:val="00E17C59"/>
    <w:rsid w:val="00EF4044"/>
    <w:rsid w:val="00EF6296"/>
    <w:rsid w:val="00F411C8"/>
    <w:rsid w:val="00F9221A"/>
    <w:rsid w:val="00F93A01"/>
    <w:rsid w:val="00FF117C"/>
    <w:rsid w:val="00FF1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E290CEF966B24CAA884DCA4DDE5927B3">
    <w:name w:val="E290CEF966B24CAA884DCA4DDE5927B3"/>
    <w:qFormat/>
    <w:pPr>
      <w:widowControl w:val="0"/>
      <w:spacing w:after="160" w:line="278" w:lineRule="auto"/>
    </w:pPr>
    <w:rPr>
      <w:kern w:val="2"/>
      <w:sz w:val="22"/>
      <w:szCs w:val="24"/>
      <w14:ligatures w14:val="standardContextual"/>
    </w:rPr>
  </w:style>
  <w:style w:type="paragraph" w:customStyle="1" w:styleId="27942746465643B9B9FE987B3332AD15">
    <w:name w:val="27942746465643B9B9FE987B3332AD15"/>
    <w:qFormat/>
    <w:pPr>
      <w:widowControl w:val="0"/>
      <w:spacing w:after="160" w:line="278" w:lineRule="auto"/>
    </w:pPr>
    <w:rPr>
      <w:kern w:val="2"/>
      <w:sz w:val="22"/>
      <w:szCs w:val="24"/>
      <w14:ligatures w14:val="standardContextual"/>
    </w:rPr>
  </w:style>
  <w:style w:type="paragraph" w:customStyle="1" w:styleId="26260FB38BCD4EFCB81C4E1CF2AFD22E">
    <w:name w:val="26260FB38BCD4EFCB81C4E1CF2AFD22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029bac8a-cb57-46b2-a7f4-11878f99c24f</errorID>
      <errorWord>mMaterials</errorWord>
      <group>L1_English</group>
      <groupName>英文问题</groupName>
      <ability>L2_Spell</ability>
      <abilityName>拼写问题</abilityName>
      <candidateList>
        <item>materials</item>
      </candidateList>
      <explain>疑似单词拼写有误，建议将mMaterials修改为materials</explain>
      <paraID>7989750A</paraID>
      <start>18</start>
      <end>28</end>
      <status>unmodified</status>
      <modifiedWord/>
      <trackRevisions>false</trackRevisions>
    </reviewItem>
    <reviewItem>
      <errorID>9d924f8b-05cf-44f9-ae52-cd11b30edf29</errorID>
      <errorWord>mMaintenance</errorWord>
      <group>L1_English</group>
      <groupName>英文问题</groupName>
      <ability>L2_Spell</ability>
      <abilityName>拼写问题</abilityName>
      <candidateList>
        <item>maintenance</item>
      </candidateList>
      <explain>疑似单词拼写有误，建议将mMaintenance修改为maintenance</explain>
      <paraID>7989750A</paraID>
      <start>37</start>
      <end>49</end>
      <status>unmodified</status>
      <modifiedWord/>
      <trackRevisions>false</trackRevisions>
    </reviewItem>
    <reviewItem>
      <errorID>dac42f4f-ca8b-4f43-beb2-fd1df552b4b2</errorID>
      <errorWord>cConservation</errorWord>
      <group>L1_English</group>
      <groupName>英文问题</groupName>
      <ability>L2_Spell</ability>
      <abilityName>拼写问题</abilityName>
      <candidateList>
        <item>conservation</item>
      </candidateList>
      <explain>疑似单词拼写有误，建议将cConservation修改为conservation</explain>
      <paraID>7989750A</paraID>
      <start>54</start>
      <end>67</end>
      <status>unmodified</status>
      <modifiedWord/>
      <trackRevisions>false</trackRevisions>
    </reviewItem>
    <reviewItem>
      <errorID>73b85dac-a101-42a3-97de-04e38417d2fd</errorID>
      <errorWord>hHistoric bBuildings — Lime</errorWord>
      <group>L1_English</group>
      <groupName>英文问题</groupName>
      <ability>L2_Other_Grammar</ability>
      <abilityName>其他语法问题</abilityName>
      <candidateList>
        <item>historic buildings—Lime</item>
      </candidateList>
      <explain>疑似单词/词组使用不当, 建议将hHistoric bBuildings — Lime修改为historic buildings—Lime</explain>
      <paraID>7989750A</paraID>
      <start>71</start>
      <end>98</end>
      <status>unmodified</status>
      <modifiedWord/>
      <trackRevisions>false</trackRevisions>
    </reviewItem>
    <reviewItem>
      <errorID>11ff582f-ba6d-4d75-a150-393943c948ea</errorID>
      <errorWord>出场</errorWord>
      <group>L1_Word</group>
      <groupName>字词问题</groupName>
      <ability>L2_Typo</ability>
      <abilityName>字词错误</abilityName>
      <candidateList>
        <item>出厂</item>
      </candidateList>
      <explain>存在发音相同字词的误用。</explain>
      <paraID> DA49E75</paraID>
      <start>58</start>
      <end>60</end>
      <status>unmodified</status>
      <modifiedWord/>
      <trackRevisions>false</trackRevisions>
    </reviewItem>
    <reviewItem>
      <errorID>f7cef381-87e2-487e-b432-f1a21d7557a9</errorID>
      <errorWord>（</errorWord>
      <group>L1_Punc</group>
      <groupName>标点问题</groupName>
      <ability>L2_Punc_CN</ability>
      <abilityName>标点符号问题</abilityName>
      <candidateList/>
      <explain>同一形式括号套用。</explain>
      <paraID>334D77F8</paraID>
      <start>3</start>
      <end>4</end>
      <status>unmodified</status>
      <modifiedWord/>
      <trackRevisions>false</trackRevisions>
    </reviewItem>
    <reviewItem>
      <errorID>cd86ddb8-dab9-49cb-8306-47e3a0e81b2b</errorID>
      <errorWord>）</errorWord>
      <group>L1_Punc</group>
      <groupName>标点问题</groupName>
      <ability>L2_Punc_CN</ability>
      <abilityName>标点符号问题</abilityName>
      <candidateList/>
      <explain>同一形式括号套用。</explain>
      <paraID>334D77F8</paraID>
      <start>15</start>
      <end>16</end>
      <status>unmodified</status>
      <modifiedWord/>
      <trackRevisions>false</trackRevisions>
    </reviewItem>
    <reviewItem>
      <errorID>ac876ab4-c8e8-4696-b447-f10a5e6b7e50</errorID>
      <errorWord>（</errorWord>
      <group>L1_Punc</group>
      <groupName>标点问题</groupName>
      <ability>L2_Punc_CN</ability>
      <abilityName>标点符号问题</abilityName>
      <candidateList/>
      <explain>同一形式括号套用。</explain>
      <paraID>11F2D552</paraID>
      <start>23</start>
      <end>24</end>
      <status>unmodified</status>
      <modifiedWord/>
      <trackRevisions>false</trackRevisions>
    </reviewItem>
    <reviewItem>
      <errorID>b3f02d39-0666-4c4f-8324-ba5c0f7534a5</errorID>
      <errorWord>）</errorWord>
      <group>L1_Punc</group>
      <groupName>标点问题</groupName>
      <ability>L2_Punc_CN</ability>
      <abilityName>标点符号问题</abilityName>
      <candidateList/>
      <explain>同一形式括号套用。</explain>
      <paraID>11F2D552</paraID>
      <start>31</start>
      <end>32</end>
      <status>unmodified</status>
      <modifiedWord/>
      <trackRevisions>false</trackRevisions>
    </reviewItem>
    <reviewItem>
      <errorID>8d38af1b-7901-46f3-99bf-853158ec6cd3</errorID>
      <errorWord>（</errorWord>
      <group>L1_Punc</group>
      <groupName>标点问题</groupName>
      <ability>L2_Punc_CN</ability>
      <abilityName>标点符号问题</abilityName>
      <candidateList/>
      <explain>同一形式括号套用。</explain>
      <paraID>14B37027</paraID>
      <start>3</start>
      <end>4</end>
      <status>unmodified</status>
      <modifiedWord/>
      <trackRevisions>false</trackRevisions>
    </reviewItem>
    <reviewItem>
      <errorID>da968dac-d9bd-4778-8bb5-68fbb3d99f2e</errorID>
      <errorWord>）</errorWord>
      <group>L1_Punc</group>
      <groupName>标点问题</groupName>
      <ability>L2_Punc_CN</ability>
      <abilityName>标点符号问题</abilityName>
      <candidateList/>
      <explain>同一形式括号套用。</explain>
      <paraID>14B37027</paraID>
      <start>15</start>
      <end>16</end>
      <status>unmodified</status>
      <modifiedWord/>
      <trackRevisions>false</trackRevisions>
    </reviewItem>
    <reviewItem>
      <errorID>a65150d3-e603-4901-af0e-e98df5499b84</errorID>
      <errorWord>（</errorWord>
      <group>L1_Punc</group>
      <groupName>标点问题</groupName>
      <ability>L2_Punc_CN</ability>
      <abilityName>标点符号问题</abilityName>
      <candidateList/>
      <explain>同一形式括号套用。</explain>
      <paraID>52741799</paraID>
      <start>23</start>
      <end>24</end>
      <status>unmodified</status>
      <modifiedWord/>
      <trackRevisions>false</trackRevisions>
    </reviewItem>
    <reviewItem>
      <errorID>2ade7cf8-d5d1-44ce-9ffe-3ac9f31d3e2c</errorID>
      <errorWord>）</errorWord>
      <group>L1_Punc</group>
      <groupName>标点问题</groupName>
      <ability>L2_Punc_CN</ability>
      <abilityName>标点符号问题</abilityName>
      <candidateList/>
      <explain>同一形式括号套用。</explain>
      <paraID>52741799</paraID>
      <start>31</start>
      <end>32</end>
      <status>unmodified</status>
      <modifiedWord/>
      <trackRevisions>false</trackRevisions>
    </reviewItem>
    <reviewItem>
      <errorID>8ff67dc2-6b99-4779-b2d8-ed977aa05043</errorID>
      <errorWord>（</errorWord>
      <group>L1_Punc</group>
      <groupName>标点问题</groupName>
      <ability>L2_Punc_CN</ability>
      <abilityName>标点符号问题</abilityName>
      <candidateList/>
      <explain>同一形式括号套用。</explain>
      <paraID>332F4A25</paraID>
      <start>34</start>
      <end>35</end>
      <status>unmodified</status>
      <modifiedWord/>
      <trackRevisions>false</trackRevisions>
    </reviewItem>
    <reviewItem>
      <errorID>9aa69ef6-8cf3-40fb-aa38-f3a107e20034</errorID>
      <errorWord>）</errorWord>
      <group>L1_Punc</group>
      <groupName>标点问题</groupName>
      <ability>L2_Punc_CN</ability>
      <abilityName>标点符号问题</abilityName>
      <candidateList/>
      <explain>同一形式括号套用。</explain>
      <paraID>332F4A25</paraID>
      <start>42</start>
      <end>43</end>
      <status>unmodified</status>
      <modifiedWord/>
      <trackRevisions>false</trackRevisions>
    </reviewItem>
    <reviewItem>
      <errorID>347b787e-8f17-4f2c-89dd-1f6ca5104faf</errorID>
      <errorWord>（</errorWord>
      <group>L1_Punc</group>
      <groupName>标点问题</groupName>
      <ability>L2_Punc_CN</ability>
      <abilityName>标点符号问题</abilityName>
      <candidateList/>
      <explain>同一形式括号套用。</explain>
      <paraID>2009B3EC</paraID>
      <start>11</start>
      <end>12</end>
      <status>unmodified</status>
      <modifiedWord/>
      <trackRevisions>false</trackRevisions>
    </reviewItem>
    <reviewItem>
      <errorID>101984e6-e69e-4815-b375-79c794caf3ca</errorID>
      <errorWord>）</errorWord>
      <group>L1_Punc</group>
      <groupName>标点问题</groupName>
      <ability>L2_Punc_CN</ability>
      <abilityName>标点符号问题</abilityName>
      <candidateList/>
      <explain>同一形式括号套用。</explain>
      <paraID>2009B3EC</paraID>
      <start>23</start>
      <end>24</end>
      <status>unmodified</status>
      <modifiedWord/>
      <trackRevisions>false</trackRevisions>
    </reviewItem>
    <reviewItem>
      <errorID>c3261d04-784c-41a4-be3b-9ac62983d00a</errorID>
      <errorWord>成为</errorWord>
      <group>L1_Word</group>
      <groupName>字词问题</groupName>
      <ability>L2_Typo</ability>
      <abilityName>字词错误</abilityName>
      <candidateList>
        <item>成</item>
      </candidateList>
      <explain/>
      <paraID>45126647</paraID>
      <start>12</start>
      <end>14</end>
      <status>unmodified</status>
      <modifiedWord/>
      <trackRevisions>false</trackRevisions>
    </reviewItem>
    <reviewItem>
      <errorID>e419dc9c-8749-4674-84e3-cc9f0b957aef</errorID>
      <errorWord>~</errorWord>
      <group>L1_Format</group>
      <groupName>格式问题</groupName>
      <ability>L2_HalfPunc_CN</ability>
      <abilityName>全半角问题</abilityName>
      <candidateList>
        <item>～</item>
      </candidateList>
      <explain>文本全半角错误。</explain>
      <paraID>6DEA85EF</paraID>
      <start>53</start>
      <end>54</end>
      <status>unmodified</status>
      <modifiedWord/>
      <trackRevisions>false</trackRevisions>
    </reviewItem>
    <reviewItem>
      <errorID>395ee005-7efc-405f-9cde-1bbd09c64d4f</errorID>
      <errorWord>勾</errorWord>
      <group>L1_Word</group>
      <groupName>字词问题</groupName>
      <ability>L2_Typo</ability>
      <abilityName>字词错误</abilityName>
      <candidateList>
        <item>钩</item>
      </candidateList>
      <explain>存在发音相同字词的误用。</explain>
      <paraID>64584FEA</paraID>
      <start>3</start>
      <end>4</end>
      <status>unmodified</status>
      <modifiedWord/>
      <trackRevisions>false</trackRevisions>
    </reviewItem>
    <reviewItem>
      <errorID>9409ad7b-f193-49be-9871-f30ddb48f701</errorID>
      <errorWord>做为</errorWord>
      <group>L1_Word</group>
      <groupName>字词问题</groupName>
      <ability>L2_Typo</ability>
      <abilityName>字词错误</abilityName>
      <candidateList>
        <item>作为</item>
      </candidateList>
      <explain>存在发音相同字词的误用。</explain>
      <paraID>216CF921</paraID>
      <start>0</start>
      <end>2</end>
      <status>unmodified</status>
      <modifiedWord/>
      <trackRevisions>false</trackRevisions>
    </reviewItem>
    <reviewItem>
      <errorID>8e78e7ad-64e1-48ef-9315-6375e0719163</errorID>
      <errorWord>：</errorWord>
      <group>L1_Format</group>
      <groupName>格式问题</groupName>
      <ability>L2_HalfPunc_CN</ability>
      <abilityName>全半角问题</abilityName>
      <candidateList>
        <item>:</item>
      </candidateList>
      <explain>文本全半角错误。</explain>
      <paraID> AFBF792</paraID>
      <start>33</start>
      <end>34</end>
      <status>unmodified</status>
      <modifiedWord/>
      <trackRevisions>false</trackRevisions>
    </reviewItem>
    <reviewItem>
      <errorID>f00289d6-3791-41e0-92c3-628ab7352d06</errorID>
      <errorWord>（</errorWord>
      <group>L1_Format</group>
      <groupName>格式问题</groupName>
      <ability>L2_HalfPunc_CN</ability>
      <abilityName>全半角问题</abilityName>
      <candidateList>
        <item>(</item>
      </candidateList>
      <explain>文本全半角错误。</explain>
      <paraID>3FBD002A</paraID>
      <start>0</start>
      <end>1</end>
      <status>unmodified</status>
      <modifiedWord/>
      <trackRevisions>false</trackRevisions>
    </reviewItem>
    <reviewItem>
      <errorID>1d535ee2-b1c8-41aa-901d-c69000802b3f</errorID>
      <errorWord>）</errorWord>
      <group>L1_Format</group>
      <groupName>格式问题</groupName>
      <ability>L2_HalfPunc_CN</ability>
      <abilityName>全半角问题</abilityName>
      <candidateList>
        <item>)</item>
      </candidateList>
      <explain>文本全半角错误。</explain>
      <paraID>3FBD002A</paraID>
      <start>2</start>
      <end>3</end>
      <status>unmodified</status>
      <modifiedWord/>
      <trackRevisions>false</trackRevisions>
    </reviewItem>
    <reviewItem>
      <errorID>17ed2241-e6a8-46f9-8ef9-563198d546ec</errorID>
      <errorWord>（</errorWord>
      <group>L1_Format</group>
      <groupName>格式问题</groupName>
      <ability>L2_HalfPunc_CN</ability>
      <abilityName>全半角问题</abilityName>
      <candidateList>
        <item>(</item>
      </candidateList>
      <explain>文本全半角错误。</explain>
      <paraID>3602EECC</paraID>
      <start>0</start>
      <end>1</end>
      <status>unmodified</status>
      <modifiedWord/>
      <trackRevisions>false</trackRevisions>
    </reviewItem>
    <reviewItem>
      <errorID>11d2b4b6-a0d3-475e-bfd0-e2e0e721a99e</errorID>
      <errorWord>）</errorWord>
      <group>L1_Format</group>
      <groupName>格式问题</groupName>
      <ability>L2_HalfPunc_CN</ability>
      <abilityName>全半角问题</abilityName>
      <candidateList>
        <item>)</item>
      </candidateList>
      <explain>文本全半角错误。</explain>
      <paraID>3602EECC</paraID>
      <start>2</start>
      <end>3</end>
      <status>unmodified</status>
      <modifiedWord/>
      <trackRevisions>false</trackRevisions>
    </reviewItem>
    <reviewItem>
      <errorID>c41dbe45-9636-4672-9daa-ef2abb213713</errorID>
      <errorWord>（</errorWord>
      <group>L1_Format</group>
      <groupName>格式问题</groupName>
      <ability>L2_HalfPunc_CN</ability>
      <abilityName>全半角问题</abilityName>
      <candidateList>
        <item>(</item>
      </candidateList>
      <explain>文本全半角错误。</explain>
      <paraID>204AADCC</paraID>
      <start>0</start>
      <end>1</end>
      <status>unmodified</status>
      <modifiedWord/>
      <trackRevisions>false</trackRevisions>
    </reviewItem>
    <reviewItem>
      <errorID>d872ceaf-0957-4b8c-a77d-fa16fa9a2205</errorID>
      <errorWord>）</errorWord>
      <group>L1_Format</group>
      <groupName>格式问题</groupName>
      <ability>L2_HalfPunc_CN</ability>
      <abilityName>全半角问题</abilityName>
      <candidateList>
        <item>)</item>
      </candidateList>
      <explain>文本全半角错误。</explain>
      <paraID>204AADCC</paraID>
      <start>2</start>
      <end>3</end>
      <status>unmodified</status>
      <modifiedWord/>
      <trackRevisions>false</trackRevisions>
    </reviewItem>
    <reviewItem>
      <errorID>0ba2f29c-e2dd-47e3-8609-8e1a0fd1f8a2</errorID>
      <errorWord>花活</errorWord>
      <group>L1_Word</group>
      <groupName>字词问题</groupName>
      <ability>L2_Typo</ability>
      <abilityName>字词错误</abilityName>
      <candidateList>
        <item>花卉</item>
      </candidateList>
      <explain>存在发音相近字词的误用。</explain>
      <paraID>67FDB194</paraID>
      <start>10</start>
      <end>12</end>
      <status>unmodified</status>
      <modifiedWord/>
      <trackRevisions>false</trackRevisions>
    </reviewItem>
    <reviewItem>
      <errorID>2cbb2389-9884-47f9-b5b6-40ba9353d25e</errorID>
      <errorWord>~</errorWord>
      <group>L1_Format</group>
      <groupName>格式问题</groupName>
      <ability>L2_HalfPunc_CN</ability>
      <abilityName>全半角问题</abilityName>
      <candidateList>
        <item>～</item>
      </candidateList>
      <explain>文本全半角错误。</explain>
      <paraID>2D00963F</paraID>
      <start>7</start>
      <end>8</end>
      <status>unmodified</status>
      <modifiedWord/>
      <trackRevisions>false</trackRevisions>
    </reviewItem>
    <reviewItem>
      <errorID>c4fc5d14-972e-4f5e-8a59-a4be92fff1d0</errorID>
      <errorWord>~</errorWord>
      <group>L1_Format</group>
      <groupName>格式问题</groupName>
      <ability>L2_HalfPunc_CN</ability>
      <abilityName>全半角问题</abilityName>
      <candidateList>
        <item>～</item>
      </candidateList>
      <explain>文本全半角错误。</explain>
      <paraID>31270414</paraID>
      <start>7</start>
      <end>8</end>
      <status>unmodified</status>
      <modifiedWord/>
      <trackRevisions>false</trackRevisions>
    </reviewItem>
    <reviewItem>
      <errorID>d2e9423b-39ab-4ffe-b36d-0ee59c46057d</errorID>
      <errorWord>血料</errorWord>
      <group>L1_Word</group>
      <groupName>字词问题</groupName>
      <ability>L2_Typo</ability>
      <abilityName>字词错误</abilityName>
      <candidateList>
        <item>塑料</item>
      </candidateList>
      <explain/>
      <paraID>725B796E</paraID>
      <start>0</start>
      <end>2</end>
      <status>unmodified</status>
      <modifiedWord/>
      <trackRevisions>false</trackRevisions>
    </reviewItem>
    <reviewItem>
      <errorID>9a3a3d83-49b6-4d78-9537-6630512aef1f</errorID>
      <errorWord>作法</errorWord>
      <group>L1_Word</group>
      <groupName>字词问题</groupName>
      <ability>L2_Typo</ability>
      <abilityName>字词错误</abilityName>
      <candidateList>
        <item>做法</item>
      </candidateList>
      <explain/>
      <paraID>5CF934A9</paraID>
      <start>16</start>
      <end>18</end>
      <status>unmodified</status>
      <modifiedWord/>
      <trackRevisions>false</trackRevisions>
    </reviewItem>
    <reviewItem>
      <errorID>4f39a911-0df4-4666-9faa-e759b2dc11ee</errorID>
      <errorWord>~</errorWord>
      <group>L1_Format</group>
      <groupName>格式问题</groupName>
      <ability>L2_HalfPunc_CN</ability>
      <abilityName>全半角问题</abilityName>
      <candidateList>
        <item>～</item>
      </candidateList>
      <explain>文本全半角错误。</explain>
      <paraID>3096BA03</paraID>
      <start>21</start>
      <end>22</end>
      <status>unmodified</status>
      <modifiedWord/>
      <trackRevisions>false</trackRevisions>
    </reviewItem>
    <reviewItem>
      <errorID>76b88646-34c6-4891-a47e-65bceb723b9c</errorID>
      <errorWord>拌合</errorWord>
      <group>L1_Word</group>
      <groupName>字词问题</groupName>
      <ability>L2_Typo</ability>
      <abilityName>字词错误</abilityName>
      <candidateList>
        <item>拌和</item>
      </candidateList>
      <explain>存在发音相同字词的误用。</explain>
      <paraID>7AC2C37B</paraID>
      <start>19</start>
      <end>21</end>
      <status>unmodified</status>
      <modifiedWord/>
      <trackRevisions>false</trackRevisions>
    </reviewItem>
    <reviewItem>
      <errorID>1e40481f-3268-45d9-b119-2820c60309f7</errorID>
      <errorWord>作法</errorWord>
      <group>L1_Word</group>
      <groupName>字词问题</groupName>
      <ability>L2_Typo</ability>
      <abilityName>字词错误</abilityName>
      <candidateList>
        <item>做法</item>
      </candidateList>
      <explain>存在发音相同字词的误用。</explain>
      <paraID> A4D3943</paraID>
      <start>6</start>
      <end>8</end>
      <status>unmodified</status>
      <modifiedWord/>
      <trackRevisions>false</trackRevisions>
    </reviewItem>
    <reviewItem>
      <errorID>33b724dc-4c41-4094-a9ac-4d3d41bd810e</errorID>
      <errorWord>~</errorWord>
      <group>L1_Format</group>
      <groupName>格式问题</groupName>
      <ability>L2_HalfPunc_CN</ability>
      <abilityName>全半角问题</abilityName>
      <candidateList>
        <item>～</item>
      </candidateList>
      <explain>文本全半角错误。</explain>
      <paraID>4F9A82B3</paraID>
      <start>22</start>
      <end>23</end>
      <status>unmodified</status>
      <modifiedWord/>
      <trackRevisions>false</trackRevisions>
    </reviewItem>
    <reviewItem>
      <errorID>3184bf75-952b-473b-84dc-3251d8f1a34c</errorID>
      <errorWord>混蛋</errorWord>
      <group>L1_Word</group>
      <groupName>字词问题</groupName>
      <ability>L2_Typo</ability>
      <abilityName>字词错误</abilityName>
      <candidateList/>
      <explain>【侮辱言辞】句中涉及侮辱性的敏感内容，请注意甄别。</explain>
      <paraID>79B06E6B</paraID>
      <start>1</start>
      <end>3</end>
      <status>unmodified</status>
      <modifiedWord/>
      <trackRevisions>false</trackRevisions>
    </reviewItem>
    <reviewItem>
      <errorID>195071f0-164d-463b-a22e-4fcbd9c5f263</errorID>
      <errorWord>作法</errorWord>
      <group>L1_Word</group>
      <groupName>字词问题</groupName>
      <ability>L2_Typo</ability>
      <abilityName>字词错误</abilityName>
      <candidateList>
        <item>做法</item>
      </candidateList>
      <explain>存在发音相同字词的误用。</explain>
      <paraID>3CA11EB7</paraID>
      <start>15</start>
      <end>17</end>
      <status>unmodified</status>
      <modifiedWord/>
      <trackRevisions>false</trackRevisions>
    </reviewItem>
    <reviewItem>
      <errorID>eb60aa5a-1a38-42d5-8f37-1bfcea939d5a</errorID>
      <errorWord>拌合</errorWord>
      <group>L1_Word</group>
      <groupName>字词问题</groupName>
      <ability>L2_Typo</ability>
      <abilityName>字词错误</abilityName>
      <candidateList>
        <item>拌和</item>
      </candidateList>
      <explain>存在发音相同字词的误用。</explain>
      <paraID>56F2AA93</paraID>
      <start>23</start>
      <end>25</end>
      <status>unmodified</status>
      <modifiedWord/>
      <trackRevisions>false</trackRevisions>
    </reviewItem>
    <reviewItem>
      <errorID>ec8bd172-ec90-4e32-9175-8344f8e51dfb</errorID>
      <errorWord>候</errorWord>
      <group>L1_Word</group>
      <groupName>字词问题</groupName>
      <ability>L2_Typo</ability>
      <abilityName>字词错误</abilityName>
      <candidateList>
        <item>后</item>
      </candidateList>
      <explain/>
      <paraID>56F2AA93</paraID>
      <start>30</start>
      <end>31</end>
      <status>unmodified</status>
      <modifiedWord/>
      <trackRevisions>false</trackRevisions>
    </reviewItem>
    <reviewItem>
      <errorID>a94365c8-e68c-49d1-9ee0-8bbce4113554</errorID>
      <errorWord>（</errorWord>
      <group>L1_Format</group>
      <groupName>格式问题</groupName>
      <ability>L2_HalfPunc_CN</ability>
      <abilityName>全半角问题</abilityName>
      <candidateList>
        <item>(</item>
      </candidateList>
      <explain>文本全半角错误。</explain>
      <paraID>4C9A9194</paraID>
      <start>0</start>
      <end>1</end>
      <status>unmodified</status>
      <modifiedWord/>
      <trackRevisions>false</trackRevisions>
    </reviewItem>
    <reviewItem>
      <errorID>922a2067-1f1f-4932-93f5-5ca02429aa94</errorID>
      <errorWord>）</errorWord>
      <group>L1_Format</group>
      <groupName>格式问题</groupName>
      <ability>L2_HalfPunc_CN</ability>
      <abilityName>全半角问题</abilityName>
      <candidateList>
        <item>)</item>
      </candidateList>
      <explain>文本全半角错误。</explain>
      <paraID>4C9A9194</paraID>
      <start>2</start>
      <end>3</end>
      <status>unmodified</status>
      <modifiedWord/>
      <trackRevisions>false</trackRevisions>
    </reviewItem>
    <reviewItem>
      <errorID>c37e44bb-5db3-40c6-914d-0980637d861f</errorID>
      <errorWord>（</errorWord>
      <group>L1_Format</group>
      <groupName>格式问题</groupName>
      <ability>L2_HalfPunc_CN</ability>
      <abilityName>全半角问题</abilityName>
      <candidateList>
        <item>(</item>
      </candidateList>
      <explain>文本全半角错误。</explain>
      <paraID>2C1547C5</paraID>
      <start>0</start>
      <end>1</end>
      <status>unmodified</status>
      <modifiedWord/>
      <trackRevisions>false</trackRevisions>
    </reviewItem>
    <reviewItem>
      <errorID>4e201bb8-c802-4173-aa95-3c7e8e0a658a</errorID>
      <errorWord>）</errorWord>
      <group>L1_Format</group>
      <groupName>格式问题</groupName>
      <ability>L2_HalfPunc_CN</ability>
      <abilityName>全半角问题</abilityName>
      <candidateList>
        <item>)</item>
      </candidateList>
      <explain>文本全半角错误。</explain>
      <paraID>2C1547C5</paraID>
      <start>2</start>
      <end>3</end>
      <status>unmodified</status>
      <modifiedWord/>
      <trackRevisions>false</trackRevisions>
    </reviewItem>
    <reviewItem>
      <errorID>d3f5da58-ed37-49ae-9751-47d801425316</errorID>
      <errorWord>细沙</errorWord>
      <group>L1_Word</group>
      <groupName>字词问题</groupName>
      <ability>L2_Typo</ability>
      <abilityName>字词错误</abilityName>
      <candidateList>
        <item>细砂</item>
      </candidateList>
      <explain>存在发音相同字词的误用。</explain>
      <paraID>784169C6</paraID>
      <start>10</start>
      <end>12</end>
      <status>unmodified</status>
      <modifiedWord/>
      <trackRevisions>false</trackRevisions>
    </reviewItem>
    <reviewItem>
      <errorID>752b9634-d551-4f8c-a323-e10adae8d6da</errorID>
      <errorWord>过淋</errorWord>
      <group>L1_Word</group>
      <groupName>字词问题</groupName>
      <ability>L2_Typo</ability>
      <abilityName>字词错误</abilityName>
      <candidateList>
        <item>过滤</item>
      </candidateList>
      <explain/>
      <paraID>66E2285A</paraID>
      <start>14</start>
      <end>16</end>
      <status>unmodified</status>
      <modifiedWord/>
      <trackRevisions>false</trackRevisions>
    </reviewItem>
    <reviewItem>
      <errorID>13f549fd-1274-4693-a561-6dd3100b233f</errorID>
      <errorWord>惨</errorWord>
      <group>L1_Word</group>
      <groupName>字词问题</groupName>
      <ability>L2_Typo</ability>
      <abilityName>字词错误</abilityName>
      <candidateList>
        <item>掺</item>
      </candidateList>
      <explain>存在发音相同字词的误用。</explain>
      <paraID>75725DBC</paraID>
      <start>1</start>
      <end>2</end>
      <status>unmodified</status>
      <modifiedWord/>
      <trackRevisions>false</trackRevisions>
    </reviewItem>
    <reviewItem>
      <errorID>0da4bca6-9586-4c3b-ad48-c193288eeb88</errorID>
      <errorWord>作法</errorWord>
      <group>L1_Word</group>
      <groupName>字词问题</groupName>
      <ability>L2_Typo</ability>
      <abilityName>字词错误</abilityName>
      <candidateList>
        <item>做法</item>
      </candidateList>
      <explain>存在发音相同字词的误用。</explain>
      <paraID>53454535</paraID>
      <start>17</start>
      <end>19</end>
      <status>unmodified</status>
      <modifiedWord/>
      <trackRevisions>false</trackRevisions>
    </reviewItem>
    <reviewItem>
      <errorID>0b6740f5-4959-417e-b6f7-11c2b74893f0</errorID>
      <errorWord>（</errorWord>
      <group>L1_Format</group>
      <groupName>格式问题</groupName>
      <ability>L2_HalfPunc_CN</ability>
      <abilityName>全半角问题</abilityName>
      <candidateList>
        <item>(</item>
      </candidateList>
      <explain>文本全半角错误。</explain>
      <paraID>3EA29CDB</paraID>
      <start>0</start>
      <end>1</end>
      <status>unmodified</status>
      <modifiedWord/>
      <trackRevisions>false</trackRevisions>
    </reviewItem>
    <reviewItem>
      <errorID>278de0e9-ce00-4c64-9b47-7b7a88dc052a</errorID>
      <errorWord>）</errorWord>
      <group>L1_Format</group>
      <groupName>格式问题</groupName>
      <ability>L2_HalfPunc_CN</ability>
      <abilityName>全半角问题</abilityName>
      <candidateList>
        <item>)</item>
      </candidateList>
      <explain>文本全半角错误。</explain>
      <paraID>3EA29CDB</paraID>
      <start>2</start>
      <end>3</end>
      <status>unmodified</status>
      <modifiedWord/>
      <trackRevisions>false</trackRevisions>
    </reviewItem>
    <reviewItem>
      <errorID>dfd36915-fc25-4c73-9200-3e76c46299e0</errorID>
      <errorWord>（</errorWord>
      <group>L1_Format</group>
      <groupName>格式问题</groupName>
      <ability>L2_HalfPunc_CN</ability>
      <abilityName>全半角问题</abilityName>
      <candidateList>
        <item>(</item>
      </candidateList>
      <explain>文本全半角错误。</explain>
      <paraID> 1662559</paraID>
      <start>0</start>
      <end>1</end>
      <status>unmodified</status>
      <modifiedWord/>
      <trackRevisions>false</trackRevisions>
    </reviewItem>
    <reviewItem>
      <errorID>796acb34-766e-442e-a216-4c43978de950</errorID>
      <errorWord>）</errorWord>
      <group>L1_Format</group>
      <groupName>格式问题</groupName>
      <ability>L2_HalfPunc_CN</ability>
      <abilityName>全半角问题</abilityName>
      <candidateList>
        <item>)</item>
      </candidateList>
      <explain>文本全半角错误。</explain>
      <paraID> 1662559</paraID>
      <start>2</start>
      <end>3</end>
      <status>unmodified</status>
      <modifiedWord/>
      <trackRevisions>false</trackRevisions>
    </reviewItem>
    <reviewItem>
      <errorID>a18e3439-a2e9-4b97-b8b2-7da898e127fe</errorID>
      <errorWord>（</errorWord>
      <group>L1_Format</group>
      <groupName>格式问题</groupName>
      <ability>L2_HalfPunc_CN</ability>
      <abilityName>全半角问题</abilityName>
      <candidateList>
        <item>(</item>
      </candidateList>
      <explain>文本全半角错误。</explain>
      <paraID> 72DD93F</paraID>
      <start>0</start>
      <end>1</end>
      <status>unmodified</status>
      <modifiedWord/>
      <trackRevisions>false</trackRevisions>
    </reviewItem>
    <reviewItem>
      <errorID>bd62b289-0d9f-4e7f-8640-5ea6f002c3e7</errorID>
      <errorWord>）</errorWord>
      <group>L1_Format</group>
      <groupName>格式问题</groupName>
      <ability>L2_HalfPunc_CN</ability>
      <abilityName>全半角问题</abilityName>
      <candidateList>
        <item>)</item>
      </candidateList>
      <explain>文本全半角错误。</explain>
      <paraID> 72DD93F</paraID>
      <start>2</start>
      <end>3</end>
      <status>unmodified</status>
      <modifiedWord/>
      <trackRevisions>false</trackRevisions>
    </reviewItem>
    <reviewItem>
      <errorID>f0b73228-f871-4523-8f36-f38f797843d5</errorID>
      <errorWord>（</errorWord>
      <group>L1_Format</group>
      <groupName>格式问题</groupName>
      <ability>L2_HalfPunc_CN</ability>
      <abilityName>全半角问题</abilityName>
      <candidateList>
        <item>(</item>
      </candidateList>
      <explain>文本全半角错误。</explain>
      <paraID>423C90D4</paraID>
      <start>0</start>
      <end>1</end>
      <status>unmodified</status>
      <modifiedWord/>
      <trackRevisions>false</trackRevisions>
    </reviewItem>
    <reviewItem>
      <errorID>dd394fba-9b5a-419b-9115-320723bfa26c</errorID>
      <errorWord>）</errorWord>
      <group>L1_Format</group>
      <groupName>格式问题</groupName>
      <ability>L2_HalfPunc_CN</ability>
      <abilityName>全半角问题</abilityName>
      <candidateList>
        <item>)</item>
      </candidateList>
      <explain>文本全半角错误。</explain>
      <paraID>423C90D4</paraID>
      <start>2</start>
      <end>3</end>
      <status>unmodified</status>
      <modifiedWord/>
      <trackRevisions>false</trackRevisions>
    </reviewItem>
    <reviewItem>
      <errorID>6f9f04ff-48f2-4369-b46b-930d37fcaf8f</errorID>
      <errorWord>（</errorWord>
      <group>L1_Format</group>
      <groupName>格式问题</groupName>
      <ability>L2_HalfPunc_CN</ability>
      <abilityName>全半角问题</abilityName>
      <candidateList>
        <item>(</item>
      </candidateList>
      <explain>文本全半角错误。</explain>
      <paraID>2D9EC1A5</paraID>
      <start>0</start>
      <end>1</end>
      <status>unmodified</status>
      <modifiedWord/>
      <trackRevisions>false</trackRevisions>
    </reviewItem>
    <reviewItem>
      <errorID>09449960-6fae-4c4d-a8ad-f74d8f69b6a0</errorID>
      <errorWord>）</errorWord>
      <group>L1_Format</group>
      <groupName>格式问题</groupName>
      <ability>L2_HalfPunc_CN</ability>
      <abilityName>全半角问题</abilityName>
      <candidateList>
        <item>)</item>
      </candidateList>
      <explain>文本全半角错误。</explain>
      <paraID>2D9EC1A5</paraID>
      <start>2</start>
      <end>3</end>
      <status>unmodified</status>
      <modifiedWord/>
      <trackRevisions>false</trackRevisions>
    </reviewItem>
    <reviewItem>
      <errorID>013b6c68-9f25-44bf-805b-fe21c0f657e1</errorID>
      <errorWord>40%~50%</errorWord>
      <group>L1_Knowledge</group>
      <groupName>知识性问题</groupName>
      <ability>L2_Knowledge</ability>
      <abilityName>其他知识</abilityName>
      <candidateList>
        <item>40%～50%</item>
      </candidateList>
      <explain>1. “40%~50%”中的单位“%”仅出现在后一个数字上，容易引起歧义；根据《现代汉语标点符号数字用法规范手册》，数字表示范围两边需要使用统一的格式。2. 根据标点国标 4.13 中的规则，数字、时间或地域连接符应使用（视觉上更长的）“—”或“～”。</explain>
      <paraID> D38A581</paraID>
      <start>20</start>
      <end>27</end>
      <status>unmodified</status>
      <modifiedWord/>
      <trackRevisions>false</trackRevisions>
    </reviewItem>
    <reviewItem>
      <errorID>8950b598-1693-4121-9f45-f7f9178bfda2</errorID>
      <errorWord>~</errorWord>
      <group>L1_Format</group>
      <groupName>格式问题</groupName>
      <ability>L2_HalfPunc_CN</ability>
      <abilityName>全半角问题</abilityName>
      <candidateList>
        <item>～</item>
      </candidateList>
      <explain>文本全半角错误。</explain>
      <paraID> D38A581</paraID>
      <start>36</start>
      <end>37</end>
      <status>unmodified</status>
      <modifiedWord/>
      <trackRevisions>false</trackRevisions>
    </reviewItem>
    <reviewItem>
      <errorID>67e7b756-baf6-4b3e-9caf-9e11a22b18df</errorID>
      <errorWord>（</errorWord>
      <group>L1_Format</group>
      <groupName>格式问题</groupName>
      <ability>L2_HalfPunc_CN</ability>
      <abilityName>全半角问题</abilityName>
      <candidateList>
        <item>(</item>
      </candidateList>
      <explain>文本全半角错误。</explain>
      <paraID>54B5D305</paraID>
      <start>0</start>
      <end>1</end>
      <status>unmodified</status>
      <modifiedWord/>
      <trackRevisions>false</trackRevisions>
    </reviewItem>
    <reviewItem>
      <errorID>f021bf0a-044e-4a58-abe1-f016164d60ac</errorID>
      <errorWord>）</errorWord>
      <group>L1_Format</group>
      <groupName>格式问题</groupName>
      <ability>L2_HalfPunc_CN</ability>
      <abilityName>全半角问题</abilityName>
      <candidateList>
        <item>)</item>
      </candidateList>
      <explain>文本全半角错误。</explain>
      <paraID>54B5D305</paraID>
      <start>2</start>
      <end>3</end>
      <status>unmodified</status>
      <modifiedWord/>
      <trackRevisions>false</trackRevisions>
    </reviewItem>
    <reviewItem>
      <errorID>5cc12c14-f26c-478e-bca3-212eb4323b99</errorID>
      <errorWord>~</errorWord>
      <group>L1_Format</group>
      <groupName>格式问题</groupName>
      <ability>L2_HalfPunc_CN</ability>
      <abilityName>全半角问题</abilityName>
      <candidateList>
        <item>～</item>
      </candidateList>
      <explain>文本全半角错误。</explain>
      <paraID>23FF548B</paraID>
      <start>36</start>
      <end>37</end>
      <status>unmodified</status>
      <modifiedWord/>
      <trackRevisions>false</trackRevisions>
    </reviewItem>
    <reviewItem>
      <errorID>095a88a3-6242-4cb3-9b07-5b1b6ad57361</errorID>
      <errorWord>（</errorWord>
      <group>L1_Format</group>
      <groupName>格式问题</groupName>
      <ability>L2_HalfPunc_CN</ability>
      <abilityName>全半角问题</abilityName>
      <candidateList>
        <item>(</item>
      </candidateList>
      <explain>文本全半角错误。</explain>
      <paraID>50656409</paraID>
      <start>0</start>
      <end>1</end>
      <status>unmodified</status>
      <modifiedWord/>
      <trackRevisions>false</trackRevisions>
    </reviewItem>
    <reviewItem>
      <errorID>5055eb4b-5119-4ed0-96e7-e94ea8241b68</errorID>
      <errorWord>）</errorWord>
      <group>L1_Format</group>
      <groupName>格式问题</groupName>
      <ability>L2_HalfPunc_CN</ability>
      <abilityName>全半角问题</abilityName>
      <candidateList>
        <item>)</item>
      </candidateList>
      <explain>文本全半角错误。</explain>
      <paraID>50656409</paraID>
      <start>2</start>
      <end>3</end>
      <status>unmodified</status>
      <modifiedWord/>
      <trackRevisions>false</trackRevisions>
    </reviewItem>
    <reviewItem>
      <errorID>f8b7cefc-ecb1-4975-8492-32e60a6332ea</errorID>
      <errorWord>石活</errorWord>
      <group>L1_Word</group>
      <groupName>字词问题</groupName>
      <ability>L2_Typo</ability>
      <abilityName>字词错误</abilityName>
      <candidateList>
        <item>石膏</item>
      </candidateList>
      <explain/>
      <paraID>5CBB8B01</paraID>
      <start>4</start>
      <end>6</end>
      <status>unmodified</status>
      <modifiedWord/>
      <trackRevisions>false</trackRevisions>
    </reviewItem>
    <reviewItem>
      <errorID>773cbe37-a0ae-4022-be37-011825d5b897</errorID>
      <errorWord>~</errorWord>
      <group>L1_Format</group>
      <groupName>格式问题</groupName>
      <ability>L2_HalfPunc_CN</ability>
      <abilityName>全半角问题</abilityName>
      <candidateList>
        <item>～</item>
      </candidateList>
      <explain>文本全半角错误。</explain>
      <paraID>21D0881F</paraID>
      <start>33</start>
      <end>34</end>
      <status>unmodified</status>
      <modifiedWord/>
      <trackRevisions>false</trackRevisions>
    </reviewItem>
    <reviewItem>
      <errorID>3044a686-e415-4850-bde8-b10bf1737f97</errorID>
      <errorWord>10%~25%</errorWord>
      <group>L1_Knowledge</group>
      <groupName>知识性问题</groupName>
      <ability>L2_Knowledge</ability>
      <abilityName>其他知识</abilityName>
      <candidateList>
        <item>10%～25%</item>
      </candidateList>
      <explain>1. “10%~25%”中的单位“%”仅出现在后一个数字上，容易引起歧义；根据《现代汉语标点符号数字用法规范手册》，数字表示范围两边需要使用统一的格式。2. 根据标点国标 4.13 中的规则，数字、时间或地域连接符应使用（视觉上更长的）“—”或“～”。</explain>
      <paraID>663521E9</paraID>
      <start>2</start>
      <end>9</end>
      <status>unmodified</status>
      <modifiedWord/>
      <trackRevisions>false</trackRevisions>
    </reviewItem>
    <reviewItem>
      <errorID>a791d136-4207-4c55-9fce-4d7472a689ff</errorID>
      <errorWord>25%~50%</errorWord>
      <group>L1_Knowledge</group>
      <groupName>知识性问题</groupName>
      <ability>L2_Knowledge</ability>
      <abilityName>其他知识</abilityName>
      <candidateList>
        <item>25%～50%</item>
      </candidateList>
      <explain>1. “25%~50%”中的单位“%”仅出现在后一个数字上，容易引起歧义；根据《现代汉语标点符号数字用法规范手册》，数字表示范围两边需要使用统一的格式。2. 根据标点国标 4.13 中的规则，数字、时间或地域连接符应使用（视觉上更长的）“—”或“～”。</explain>
      <paraID> C6054F6</paraID>
      <start>2</start>
      <end>9</end>
      <status>unmodified</status>
      <modifiedWord/>
      <trackRevisions>false</trackRevisions>
    </reviewItem>
    <reviewItem>
      <errorID>4a4c6d02-845e-4dfc-986a-edc76103ca20</errorID>
      <errorWord>50%~75%</errorWord>
      <group>L1_Knowledge</group>
      <groupName>知识性问题</groupName>
      <ability>L2_Knowledge</ability>
      <abilityName>其他知识</abilityName>
      <candidateList>
        <item>50%～75%</item>
      </candidateList>
      <explain>1. “50%~75%”中的单位“%”仅出现在后一个数字上，容易引起歧义；根据《现代汉语标点符号数字用法规范手册》，数字表示范围两边需要使用统一的格式。2. 根据标点国标 4.13 中的规则，数字、时间或地域连接符应使用（视觉上更长的）“—”或“～”。</explain>
      <paraID>75715276</paraID>
      <start>21</start>
      <end>28</end>
      <status>unmodified</status>
      <modifiedWord/>
      <trackRevisions>false</trackRevisions>
    </reviewItem>
    <reviewItem>
      <errorID>3b2fc030-b679-40d4-9d51-c7348821dc58</errorID>
      <errorWord>50%~25%</errorWord>
      <group>L1_Knowledge</group>
      <groupName>知识性问题</groupName>
      <ability>L2_Knowledge</ability>
      <abilityName>其他知识</abilityName>
      <candidateList>
        <item>50%～25%</item>
      </candidateList>
      <explain>1. “50%~25%”中的单位“%”仅出现在后一个数字上，容易引起歧义；根据《现代汉语标点符号数字用法规范手册》，数字表示范围两边需要使用统一的格式。2. 根据标点国标 4.13 中的规则，数字、时间或地域连接符应使用（视觉上更长的）“—”或“～”。</explain>
      <paraID>75715276</paraID>
      <start>32</start>
      <end>39</end>
      <status>unmodified</status>
      <modifiedWord/>
      <trackRevisions>false</trackRevisions>
    </reviewItem>
    <reviewItem>
      <errorID>e43faa71-cb90-4055-a6c1-fb9485829101</errorID>
      <errorWord>75%~90%</errorWord>
      <group>L1_Knowledge</group>
      <groupName>知识性问题</groupName>
      <ability>L2_Knowledge</ability>
      <abilityName>其他知识</abilityName>
      <candidateList>
        <item>75%～90%</item>
      </candidateList>
      <explain>1. “75%~90%”中的单位“%”仅出现在后一个数字上，容易引起歧义；根据《现代汉语标点符号数字用法规范手册》，数字表示范围两边需要使用统一的格式。2. 根据标点国标 4.13 中的规则，数字、时间或地域连接符应使用（视觉上更长的）“—”或“～”。</explain>
      <paraID>677658A4</paraID>
      <start>32</start>
      <end>39</end>
      <status>unmodified</status>
      <modifiedWord/>
      <trackRevisions>false</trackRevisions>
    </reviewItem>
    <reviewItem>
      <errorID>500ab2cc-c515-4d16-9c72-b742ddfd965e</errorID>
      <errorWord>25%~10%</errorWord>
      <group>L1_Knowledge</group>
      <groupName>知识性问题</groupName>
      <ability>L2_Knowledge</ability>
      <abilityName>其他知识</abilityName>
      <candidateList>
        <item>25%～10%</item>
      </candidateList>
      <explain>1. “25%~10%”中的单位“%”仅出现在后一个数字上，容易引起歧义；根据《现代汉语标点符号数字用法规范手册》，数字表示范围两边需要使用统一的格式。2. 根据标点国标 4.13 中的规则，数字、时间或地域连接符应使用（视觉上更长的）“—”或“～”。</explain>
      <paraID>677658A4</paraID>
      <start>43</start>
      <end>50</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FE12C-16EA-4F8F-A8A1-ED38DA65EEBC}">
  <ds:schemaRefs>
    <ds:schemaRef ds:uri="http://schemas.openxmlformats.org/officeDocument/2006/bibliography"/>
  </ds:schemaRefs>
</ds:datastoreItem>
</file>

<file path=customXml/itemProps3.xml><?xml version="1.0" encoding="utf-8"?>
<ds:datastoreItem xmlns:ds="http://schemas.openxmlformats.org/officeDocument/2006/customXml" ds:itemID="{AE29FC3A-81A1-405B-A9F6-FCD29EEE4136}">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行业标准.dotx</Template>
  <TotalTime>204</TotalTime>
  <Pages>15</Pages>
  <Words>6089</Words>
  <Characters>7186</Characters>
  <Application>Microsoft Office Word</Application>
  <DocSecurity>0</DocSecurity>
  <Lines>898</Lines>
  <Paragraphs>884</Paragraphs>
  <ScaleCrop>false</ScaleCrop>
  <Company/>
  <LinksUpToDate>false</LinksUpToDate>
  <CharactersWithSpaces>12391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启鹏</dc:creator>
  <cp:lastModifiedBy>启鹏</cp:lastModifiedBy>
  <cp:revision>370</cp:revision>
  <cp:lastPrinted>2026-07-18T01:29:00Z</cp:lastPrinted>
  <dcterms:created xsi:type="dcterms:W3CDTF">2026-07-17T01:59:00Z</dcterms:created>
  <dcterms:modified xsi:type="dcterms:W3CDTF">2026-07-27T02:30:00Z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eyJoZGlkIjoiMTZiNTc5N2VmN2YxZDk2YzNhNGRiYzk2YzllNTQ3ZTYiLCJ1c2VySWQiOiIzODA0MzU3NDAifQ==</vt:lpwstr>
  </property>
  <property fmtid="{D5CDD505-2E9C-101B-9397-08002B2CF9AE}" pid="15" name="KSOProductBuildVer">
    <vt:lpwstr>2052-12.1.0.26895</vt:lpwstr>
  </property>
  <property fmtid="{D5CDD505-2E9C-101B-9397-08002B2CF9AE}" pid="16" name="ICV">
    <vt:lpwstr>D3760BFA40984FC99B1F4533129BA561_13</vt:lpwstr>
  </property>
</Properties>
</file>